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1" w:rsidRPr="00B63F13" w:rsidRDefault="00D13EE1" w:rsidP="00D13EE1">
      <w:pPr>
        <w:shd w:val="clear" w:color="auto" w:fill="C6D9F1" w:themeFill="text2" w:themeFillTint="33"/>
        <w:jc w:val="center"/>
        <w:rPr>
          <w:sz w:val="24"/>
          <w:szCs w:val="24"/>
        </w:rPr>
      </w:pPr>
      <w:r w:rsidRPr="00B63F13">
        <w:rPr>
          <w:rFonts w:eastAsia="Times New Roman" w:cs="Times New Roman"/>
          <w:b/>
          <w:i/>
          <w:sz w:val="24"/>
          <w:szCs w:val="24"/>
        </w:rPr>
        <w:t>Составитель : Человская Л.</w:t>
      </w:r>
      <w:r w:rsidRPr="00B63F13">
        <w:rPr>
          <w:rFonts w:eastAsia="Times New Roman" w:cs="Times New Roman"/>
          <w:sz w:val="24"/>
          <w:szCs w:val="24"/>
        </w:rPr>
        <w:t xml:space="preserve">, </w:t>
      </w:r>
      <w:r w:rsidRPr="00B63F13">
        <w:rPr>
          <w:sz w:val="24"/>
          <w:szCs w:val="24"/>
        </w:rPr>
        <w:t xml:space="preserve">  </w:t>
      </w:r>
      <w:r>
        <w:rPr>
          <w:rFonts w:eastAsia="Times New Roman" w:cs="Times New Roman"/>
          <w:i/>
          <w:sz w:val="24"/>
          <w:szCs w:val="24"/>
        </w:rPr>
        <w:t xml:space="preserve">гл. </w:t>
      </w:r>
      <w:r w:rsidRPr="00B63F13">
        <w:rPr>
          <w:rFonts w:eastAsia="Times New Roman" w:cs="Times New Roman"/>
          <w:i/>
          <w:sz w:val="24"/>
          <w:szCs w:val="24"/>
        </w:rPr>
        <w:t>библиограф отдела библиотечных инноваций и      информационных технологий МБУК «МЦБ Каневского района»</w:t>
      </w: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eastAsia="Times New Roman" w:cs="Times New Roman"/>
          <w:b/>
          <w:i/>
          <w:sz w:val="20"/>
          <w:szCs w:val="20"/>
        </w:rPr>
      </w:pPr>
    </w:p>
    <w:p w:rsidR="00D13EE1" w:rsidRPr="00D42810" w:rsidRDefault="00D13EE1" w:rsidP="00D13EE1">
      <w:pPr>
        <w:shd w:val="clear" w:color="auto" w:fill="C6D9F1" w:themeFill="text2" w:themeFillTint="33"/>
        <w:jc w:val="both"/>
        <w:rPr>
          <w:rFonts w:ascii="Cambria Math" w:hAnsi="Cambria Math" w:cs="Arial"/>
          <w:b/>
          <w:i/>
          <w:sz w:val="32"/>
          <w:szCs w:val="32"/>
        </w:rPr>
      </w:pPr>
    </w:p>
    <w:p w:rsidR="00D13EE1" w:rsidRDefault="00D13EE1" w:rsidP="00D13EE1">
      <w:pPr>
        <w:shd w:val="clear" w:color="auto" w:fill="C6D9F1" w:themeFill="text2" w:themeFillTint="33"/>
        <w:jc w:val="both"/>
        <w:rPr>
          <w:rFonts w:ascii="Cambria Math" w:hAnsi="Cambria Math" w:cs="Arial"/>
          <w:b/>
          <w:i/>
          <w:sz w:val="32"/>
          <w:szCs w:val="32"/>
        </w:rPr>
      </w:pPr>
      <w:r w:rsidRPr="00D42810">
        <w:rPr>
          <w:rFonts w:ascii="Cambria Math" w:hAnsi="Cambria Math" w:cs="Arial"/>
          <w:b/>
          <w:i/>
          <w:sz w:val="32"/>
          <w:szCs w:val="32"/>
        </w:rPr>
        <w:t xml:space="preserve">       </w:t>
      </w:r>
    </w:p>
    <w:p w:rsidR="00D13EE1" w:rsidRDefault="00D13EE1" w:rsidP="00D13EE1">
      <w:pPr>
        <w:shd w:val="clear" w:color="auto" w:fill="C6D9F1" w:themeFill="text2" w:themeFillTint="33"/>
        <w:jc w:val="both"/>
        <w:rPr>
          <w:rFonts w:ascii="Cambria Math" w:hAnsi="Cambria Math" w:cs="Arial"/>
          <w:b/>
          <w:i/>
          <w:sz w:val="32"/>
          <w:szCs w:val="32"/>
        </w:rPr>
      </w:pPr>
    </w:p>
    <w:p w:rsidR="00D13EE1" w:rsidRPr="00807BE0" w:rsidRDefault="00D13EE1" w:rsidP="00D13EE1">
      <w:pPr>
        <w:shd w:val="clear" w:color="auto" w:fill="C6D9F1" w:themeFill="text2" w:themeFillTint="33"/>
        <w:jc w:val="center"/>
        <w:rPr>
          <w:rFonts w:cs="Arial"/>
          <w:b/>
          <w:i/>
          <w:sz w:val="28"/>
          <w:szCs w:val="28"/>
        </w:rPr>
      </w:pPr>
      <w:r w:rsidRPr="00807BE0">
        <w:rPr>
          <w:rFonts w:cs="Arial"/>
          <w:b/>
          <w:i/>
          <w:sz w:val="28"/>
          <w:szCs w:val="28"/>
        </w:rPr>
        <w:t>Координаты обратной связи :</w:t>
      </w:r>
      <w:r w:rsidRPr="00807BE0">
        <w:rPr>
          <w:rFonts w:cs="Arial"/>
          <w:i/>
          <w:sz w:val="28"/>
          <w:szCs w:val="28"/>
        </w:rPr>
        <w:t xml:space="preserve"> Краснодарский край,   ст. Каневская,    ул.Горького,52.   Факс: 7-06-45               телефон: 7 -05 -98</w:t>
      </w:r>
    </w:p>
    <w:p w:rsidR="00D13EE1" w:rsidRPr="00807BE0" w:rsidRDefault="00D13EE1" w:rsidP="00D13EE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cs="Tahoma"/>
          <w:i/>
          <w:color w:val="000000"/>
          <w:sz w:val="28"/>
          <w:szCs w:val="28"/>
        </w:rPr>
      </w:pPr>
      <w:r w:rsidRPr="00807BE0">
        <w:rPr>
          <w:rFonts w:cs="Arial"/>
          <w:i/>
          <w:sz w:val="28"/>
          <w:szCs w:val="28"/>
        </w:rPr>
        <w:t xml:space="preserve">Сайт МБУК «МЦБ Каневского района»: </w:t>
      </w:r>
      <w:r w:rsidRPr="00807BE0">
        <w:rPr>
          <w:rFonts w:cs="Arial"/>
          <w:i/>
          <w:sz w:val="28"/>
          <w:szCs w:val="28"/>
          <w:lang w:val="en-US"/>
        </w:rPr>
        <w:t>E</w:t>
      </w:r>
      <w:r w:rsidRPr="00807BE0">
        <w:rPr>
          <w:rFonts w:cs="Arial"/>
          <w:i/>
          <w:sz w:val="28"/>
          <w:szCs w:val="28"/>
        </w:rPr>
        <w:t xml:space="preserve"> –</w:t>
      </w:r>
      <w:r w:rsidRPr="00807BE0">
        <w:rPr>
          <w:rFonts w:cs="Arial"/>
          <w:i/>
          <w:sz w:val="28"/>
          <w:szCs w:val="28"/>
          <w:lang w:val="en-US"/>
        </w:rPr>
        <w:t>mail</w:t>
      </w:r>
      <w:r w:rsidRPr="00807BE0">
        <w:rPr>
          <w:rFonts w:cs="Arial"/>
          <w:i/>
          <w:sz w:val="28"/>
          <w:szCs w:val="28"/>
        </w:rPr>
        <w:t xml:space="preserve">:       </w:t>
      </w:r>
      <w:hyperlink r:id="rId5" w:history="1">
        <w:r w:rsidRPr="00807BE0">
          <w:rPr>
            <w:rStyle w:val="a7"/>
            <w:rFonts w:cs="Tahoma"/>
            <w:i/>
            <w:sz w:val="28"/>
            <w:szCs w:val="28"/>
          </w:rPr>
          <w:t>mcb@bibkan.ru</w:t>
        </w:r>
      </w:hyperlink>
    </w:p>
    <w:p w:rsidR="00D13EE1" w:rsidRDefault="00B27791" w:rsidP="00D13EE1">
      <w:pPr>
        <w:shd w:val="clear" w:color="auto" w:fill="C6D9F1" w:themeFill="text2" w:themeFillTint="33"/>
        <w:jc w:val="center"/>
        <w:rPr>
          <w:rFonts w:cs="Arial"/>
          <w:i/>
          <w:sz w:val="28"/>
          <w:szCs w:val="28"/>
        </w:rPr>
      </w:pPr>
      <w:hyperlink r:id="rId6" w:history="1">
        <w:r w:rsidR="00D13EE1" w:rsidRPr="00807BE0">
          <w:rPr>
            <w:rStyle w:val="a7"/>
            <w:rFonts w:cs="Arial"/>
            <w:i/>
            <w:sz w:val="28"/>
            <w:szCs w:val="28"/>
            <w:lang w:val="en-US"/>
          </w:rPr>
          <w:t>cbskniga</w:t>
        </w:r>
        <w:r w:rsidR="00D13EE1" w:rsidRPr="00807BE0">
          <w:rPr>
            <w:rStyle w:val="a7"/>
            <w:rFonts w:cs="Arial"/>
            <w:i/>
            <w:sz w:val="28"/>
            <w:szCs w:val="28"/>
          </w:rPr>
          <w:t>@</w:t>
        </w:r>
        <w:r w:rsidR="00D13EE1" w:rsidRPr="00807BE0">
          <w:rPr>
            <w:rStyle w:val="a7"/>
            <w:rFonts w:cs="Arial"/>
            <w:i/>
            <w:sz w:val="28"/>
            <w:szCs w:val="28"/>
            <w:lang w:val="en-US"/>
          </w:rPr>
          <w:t>mail</w:t>
        </w:r>
        <w:r w:rsidR="00D13EE1" w:rsidRPr="00807BE0">
          <w:rPr>
            <w:rStyle w:val="a7"/>
            <w:rFonts w:cs="Arial"/>
            <w:i/>
            <w:sz w:val="28"/>
            <w:szCs w:val="28"/>
          </w:rPr>
          <w:t>.</w:t>
        </w:r>
        <w:r w:rsidR="00D13EE1" w:rsidRPr="00807BE0">
          <w:rPr>
            <w:rStyle w:val="a7"/>
            <w:rFonts w:cs="Arial"/>
            <w:i/>
            <w:sz w:val="28"/>
            <w:szCs w:val="28"/>
            <w:lang w:val="en-US"/>
          </w:rPr>
          <w:t>ru</w:t>
        </w:r>
      </w:hyperlink>
      <w:r w:rsidR="00D13EE1" w:rsidRPr="00807BE0">
        <w:rPr>
          <w:i/>
          <w:sz w:val="28"/>
          <w:szCs w:val="28"/>
        </w:rPr>
        <w:t xml:space="preserve"> </w:t>
      </w:r>
      <w:hyperlink r:id="rId7" w:history="1">
        <w:r w:rsidR="00D13EE1" w:rsidRPr="00807BE0">
          <w:rPr>
            <w:rStyle w:val="a7"/>
            <w:i/>
            <w:sz w:val="28"/>
            <w:szCs w:val="28"/>
            <w:lang w:val="en-US"/>
          </w:rPr>
          <w:t>https</w:t>
        </w:r>
        <w:r w:rsidR="00D13EE1" w:rsidRPr="00807BE0">
          <w:rPr>
            <w:rStyle w:val="a7"/>
            <w:i/>
            <w:sz w:val="28"/>
            <w:szCs w:val="28"/>
          </w:rPr>
          <w:t>://</w:t>
        </w:r>
        <w:r w:rsidR="00D13EE1" w:rsidRPr="00807BE0">
          <w:rPr>
            <w:rStyle w:val="a7"/>
            <w:i/>
            <w:sz w:val="28"/>
            <w:szCs w:val="28"/>
            <w:lang w:val="en-US"/>
          </w:rPr>
          <w:t>ekovestnik</w:t>
        </w:r>
        <w:r w:rsidR="00D13EE1" w:rsidRPr="00807BE0">
          <w:rPr>
            <w:rStyle w:val="a7"/>
            <w:i/>
            <w:sz w:val="28"/>
            <w:szCs w:val="28"/>
          </w:rPr>
          <w:t>.</w:t>
        </w:r>
        <w:r w:rsidR="00D13EE1" w:rsidRPr="00807BE0">
          <w:rPr>
            <w:rStyle w:val="a7"/>
            <w:i/>
            <w:sz w:val="28"/>
            <w:szCs w:val="28"/>
            <w:lang w:val="en-US"/>
          </w:rPr>
          <w:t>wordpress</w:t>
        </w:r>
        <w:r w:rsidR="00D13EE1" w:rsidRPr="00807BE0">
          <w:rPr>
            <w:rStyle w:val="a7"/>
            <w:i/>
            <w:sz w:val="28"/>
            <w:szCs w:val="28"/>
          </w:rPr>
          <w:t>.</w:t>
        </w:r>
        <w:r w:rsidR="00D13EE1" w:rsidRPr="00807BE0">
          <w:rPr>
            <w:rStyle w:val="a7"/>
            <w:i/>
            <w:sz w:val="28"/>
            <w:szCs w:val="28"/>
            <w:lang w:val="en-US"/>
          </w:rPr>
          <w:t>com</w:t>
        </w:r>
        <w:r w:rsidR="00D13EE1" w:rsidRPr="00807BE0">
          <w:rPr>
            <w:rStyle w:val="a7"/>
            <w:i/>
            <w:sz w:val="28"/>
            <w:szCs w:val="28"/>
          </w:rPr>
          <w:t>/</w:t>
        </w:r>
      </w:hyperlink>
      <w:r w:rsidR="00D13EE1" w:rsidRPr="00807BE0">
        <w:rPr>
          <w:i/>
          <w:sz w:val="28"/>
          <w:szCs w:val="28"/>
        </w:rPr>
        <w:t xml:space="preserve"> </w:t>
      </w:r>
      <w:r w:rsidR="00D13EE1" w:rsidRPr="00807BE0">
        <w:rPr>
          <w:rFonts w:cs="Arial"/>
          <w:i/>
          <w:sz w:val="28"/>
          <w:szCs w:val="28"/>
        </w:rPr>
        <w:t xml:space="preserve"> </w:t>
      </w:r>
      <w:hyperlink r:id="rId8" w:history="1">
        <w:r w:rsidR="00D13EE1" w:rsidRPr="00807BE0">
          <w:rPr>
            <w:rStyle w:val="a7"/>
            <w:rFonts w:cs="Arial"/>
            <w:i/>
            <w:sz w:val="28"/>
            <w:szCs w:val="28"/>
          </w:rPr>
          <w:t>http://litkopilkakanevchan.blogspot</w:t>
        </w:r>
      </w:hyperlink>
      <w:r w:rsidR="00D13EE1" w:rsidRPr="00807BE0">
        <w:rPr>
          <w:rFonts w:cs="Arial"/>
          <w:i/>
          <w:sz w:val="28"/>
          <w:szCs w:val="28"/>
        </w:rPr>
        <w:t>.</w:t>
      </w:r>
    </w:p>
    <w:p w:rsidR="00D13EE1" w:rsidRPr="00807BE0" w:rsidRDefault="00D13EE1" w:rsidP="00D13EE1">
      <w:pPr>
        <w:shd w:val="clear" w:color="auto" w:fill="C6D9F1" w:themeFill="text2" w:themeFillTint="33"/>
        <w:jc w:val="center"/>
        <w:rPr>
          <w:rFonts w:cs="Arial"/>
          <w:i/>
          <w:sz w:val="28"/>
          <w:szCs w:val="28"/>
        </w:rPr>
      </w:pPr>
    </w:p>
    <w:p w:rsidR="00D8706B" w:rsidRDefault="00D8706B" w:rsidP="009F288D">
      <w:pPr>
        <w:shd w:val="clear" w:color="auto" w:fill="FFFFFF"/>
        <w:spacing w:line="240" w:lineRule="auto"/>
        <w:jc w:val="both"/>
        <w:rPr>
          <w:rFonts w:eastAsia="Times New Roman"/>
          <w:color w:val="760000"/>
        </w:rPr>
      </w:pPr>
    </w:p>
    <w:p w:rsidR="00750962" w:rsidRPr="0055605F" w:rsidRDefault="00FF7EB9" w:rsidP="003471C4">
      <w:pPr>
        <w:shd w:val="clear" w:color="auto" w:fill="C6D9F1" w:themeFill="text2" w:themeFillTint="33"/>
        <w:spacing w:after="0"/>
        <w:jc w:val="both"/>
        <w:rPr>
          <w:i/>
          <w:color w:val="003366"/>
          <w:sz w:val="20"/>
          <w:szCs w:val="20"/>
        </w:rPr>
      </w:pPr>
      <w:r w:rsidRPr="00FF7EB9">
        <w:rPr>
          <w:rFonts w:eastAsia="Times New Roman"/>
          <w:b/>
          <w:bCs/>
          <w:noProof/>
          <w:color w:val="984806" w:themeColor="accent6" w:themeShade="80"/>
          <w:sz w:val="20"/>
          <w:szCs w:val="20"/>
        </w:rPr>
        <w:lastRenderedPageBreak/>
        <w:drawing>
          <wp:inline distT="0" distB="0" distL="0" distR="0">
            <wp:extent cx="771525" cy="428625"/>
            <wp:effectExtent l="19050" t="19050" r="28575" b="28575"/>
            <wp:docPr id="3" name="Рисунок 1" descr="http://gtrk-saratov.ru/images/cms/data/2015/december/1712/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gtrk-saratov.ru/images/cms/data/2015/december/1712/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962" w:rsidRPr="00FF7EB9">
        <w:rPr>
          <w:rFonts w:eastAsia="Times New Roman"/>
          <w:b/>
          <w:bCs/>
          <w:color w:val="984806" w:themeColor="accent6" w:themeShade="80"/>
          <w:sz w:val="18"/>
          <w:szCs w:val="18"/>
        </w:rPr>
        <w:t>МБУК «МЦБ Каневского района» Отдел библиотечных инноваций и информационных технологий</w:t>
      </w:r>
      <w:r w:rsidR="00750962" w:rsidRPr="00A62DB0">
        <w:rPr>
          <w:b/>
          <w:color w:val="984806" w:themeColor="accent6" w:themeShade="80"/>
          <w:sz w:val="20"/>
          <w:szCs w:val="20"/>
        </w:rPr>
        <w:t xml:space="preserve">      </w:t>
      </w:r>
    </w:p>
    <w:p w:rsidR="009F288D" w:rsidRDefault="009F288D" w:rsidP="003471C4">
      <w:pPr>
        <w:pStyle w:val="3"/>
        <w:shd w:val="clear" w:color="auto" w:fill="C6D9F1" w:themeFill="text2" w:themeFillTint="33"/>
      </w:pPr>
      <w:r>
        <w:rPr>
          <w:noProof/>
        </w:rPr>
        <w:drawing>
          <wp:inline distT="0" distB="0" distL="0" distR="0">
            <wp:extent cx="4495800" cy="3714750"/>
            <wp:effectExtent l="19050" t="0" r="0" b="0"/>
            <wp:docPr id="1" name="Рисунок 4" descr="9abc6d2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abc6d2a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17" cy="3716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1C4" w:rsidRDefault="00750962" w:rsidP="003471C4">
      <w:pPr>
        <w:shd w:val="clear" w:color="auto" w:fill="C6D9F1" w:themeFill="text2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17B2">
        <w:rPr>
          <w:b/>
          <w:sz w:val="28"/>
          <w:szCs w:val="28"/>
        </w:rPr>
        <w:t xml:space="preserve"> </w:t>
      </w:r>
    </w:p>
    <w:p w:rsidR="00750962" w:rsidRPr="000817B2" w:rsidRDefault="00FF7EB9" w:rsidP="003471C4">
      <w:pPr>
        <w:shd w:val="clear" w:color="auto" w:fill="C6D9F1" w:themeFill="text2" w:themeFillTint="33"/>
        <w:rPr>
          <w:b/>
          <w:sz w:val="28"/>
          <w:szCs w:val="28"/>
        </w:rPr>
      </w:pPr>
      <w:r>
        <w:rPr>
          <w:b/>
          <w:color w:val="365F91" w:themeColor="accent1" w:themeShade="BF"/>
          <w:sz w:val="40"/>
          <w:szCs w:val="40"/>
        </w:rPr>
        <w:t xml:space="preserve"> </w:t>
      </w:r>
      <w:r w:rsidRPr="00FF7EB9">
        <w:rPr>
          <w:b/>
          <w:color w:val="365F91" w:themeColor="accent1" w:themeShade="BF"/>
          <w:sz w:val="36"/>
          <w:szCs w:val="36"/>
        </w:rPr>
        <w:t>Правила жизни</w:t>
      </w:r>
      <w:r w:rsidR="00D13EE1"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b/>
          <w:color w:val="365F91" w:themeColor="accent1" w:themeShade="BF"/>
          <w:sz w:val="40"/>
          <w:szCs w:val="40"/>
        </w:rPr>
        <w:t xml:space="preserve"> Станислава</w:t>
      </w:r>
      <w:r w:rsidR="00D13EE1">
        <w:rPr>
          <w:b/>
          <w:color w:val="365F91" w:themeColor="accent1" w:themeShade="BF"/>
          <w:sz w:val="40"/>
          <w:szCs w:val="40"/>
        </w:rPr>
        <w:t xml:space="preserve">  </w:t>
      </w:r>
      <w:r w:rsidR="00750962" w:rsidRPr="00750962">
        <w:rPr>
          <w:b/>
          <w:color w:val="365F91" w:themeColor="accent1" w:themeShade="BF"/>
          <w:sz w:val="40"/>
          <w:szCs w:val="40"/>
        </w:rPr>
        <w:t xml:space="preserve">Говорухина </w:t>
      </w:r>
    </w:p>
    <w:p w:rsidR="00750962" w:rsidRDefault="00750962" w:rsidP="003471C4">
      <w:pPr>
        <w:shd w:val="clear" w:color="auto" w:fill="C6D9F1" w:themeFill="text2" w:themeFillTint="3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17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 Дайджест </w:t>
      </w:r>
      <w:r w:rsidRPr="00750962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FF7EB9">
        <w:rPr>
          <w:sz w:val="28"/>
          <w:szCs w:val="28"/>
        </w:rPr>
        <w:t>80</w:t>
      </w:r>
      <w:r w:rsidRPr="00750962">
        <w:rPr>
          <w:sz w:val="28"/>
          <w:szCs w:val="28"/>
        </w:rPr>
        <w:t>- летию  со дня рождения</w:t>
      </w:r>
      <w:r>
        <w:rPr>
          <w:sz w:val="28"/>
          <w:szCs w:val="28"/>
        </w:rPr>
        <w:t xml:space="preserve"> )</w:t>
      </w:r>
    </w:p>
    <w:p w:rsidR="000817B2" w:rsidRDefault="000817B2" w:rsidP="003471C4">
      <w:pPr>
        <w:shd w:val="clear" w:color="auto" w:fill="C6D9F1" w:themeFill="text2" w:themeFillTint="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561C9" w:rsidRPr="003471C4" w:rsidRDefault="003471C4" w:rsidP="003471C4">
      <w:pPr>
        <w:shd w:val="clear" w:color="auto" w:fill="C6D9F1" w:themeFill="text2" w:themeFillTint="3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  <w:r w:rsidR="000817B2" w:rsidRPr="003471C4">
        <w:rPr>
          <w:sz w:val="24"/>
          <w:szCs w:val="24"/>
        </w:rPr>
        <w:t>Ст.Каневская 2016</w:t>
      </w:r>
    </w:p>
    <w:p w:rsidR="00D8706B" w:rsidRPr="005C187C" w:rsidRDefault="00D8706B" w:rsidP="0087231C">
      <w:pPr>
        <w:pStyle w:val="2"/>
        <w:jc w:val="both"/>
        <w:rPr>
          <w:color w:val="0070C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1750060" cy="2352675"/>
            <wp:effectExtent l="19050" t="0" r="2540" b="0"/>
            <wp:wrapTight wrapText="bothSides">
              <wp:wrapPolygon edited="0">
                <wp:start x="-235" y="0"/>
                <wp:lineTo x="-235" y="21513"/>
                <wp:lineTo x="21631" y="21513"/>
                <wp:lineTo x="21631" y="0"/>
                <wp:lineTo x="-235" y="0"/>
              </wp:wrapPolygon>
            </wp:wrapTight>
            <wp:docPr id="2" name="Рисунок 1" descr="https://otvet.imgsmail.ru/download/563c662a0daa1f6b7fabd1add2a2b318_i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563c662a0daa1f6b7fabd1add2a2b318_i-1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31C">
        <w:rPr>
          <w:color w:val="244061" w:themeColor="accent1" w:themeShade="80"/>
        </w:rPr>
        <w:t xml:space="preserve">  </w:t>
      </w:r>
      <w:r w:rsidRPr="005C187C">
        <w:rPr>
          <w:color w:val="0070C0"/>
        </w:rPr>
        <w:t>Говорухин</w:t>
      </w:r>
      <w:r w:rsidRPr="005C187C">
        <w:rPr>
          <w:color w:val="0070C0"/>
          <w:sz w:val="24"/>
          <w:szCs w:val="24"/>
        </w:rPr>
        <w:t xml:space="preserve"> Станислав Сергеевич</w:t>
      </w:r>
    </w:p>
    <w:p w:rsidR="003471C4" w:rsidRPr="00E85ECE" w:rsidRDefault="00D8706B" w:rsidP="00D13EE1">
      <w:pPr>
        <w:jc w:val="both"/>
        <w:rPr>
          <w:sz w:val="24"/>
          <w:szCs w:val="24"/>
        </w:rPr>
      </w:pPr>
      <w:r w:rsidRPr="00E85ECE">
        <w:rPr>
          <w:sz w:val="24"/>
          <w:szCs w:val="24"/>
        </w:rPr>
        <w:t>р</w:t>
      </w:r>
      <w:r w:rsidR="003471C4" w:rsidRPr="00E85ECE">
        <w:rPr>
          <w:sz w:val="24"/>
          <w:szCs w:val="24"/>
        </w:rPr>
        <w:t>одился 29 марта 1936 года в городе Березники Свердловс</w:t>
      </w:r>
      <w:r w:rsidRPr="00E85ECE">
        <w:rPr>
          <w:sz w:val="24"/>
          <w:szCs w:val="24"/>
        </w:rPr>
        <w:t>кой (ныне - Пермской) области.</w:t>
      </w:r>
      <w:r w:rsidR="00F561C9" w:rsidRPr="00E85ECE">
        <w:rPr>
          <w:sz w:val="24"/>
          <w:szCs w:val="24"/>
        </w:rPr>
        <w:t xml:space="preserve"> </w:t>
      </w:r>
      <w:r w:rsidRPr="00E85ECE">
        <w:rPr>
          <w:sz w:val="24"/>
          <w:szCs w:val="24"/>
        </w:rPr>
        <w:t>Кинорежиссёр, сценарист, актёр.</w:t>
      </w:r>
      <w:r w:rsidR="00F561C9" w:rsidRPr="00E85ECE">
        <w:rPr>
          <w:sz w:val="24"/>
          <w:szCs w:val="24"/>
        </w:rPr>
        <w:t xml:space="preserve"> </w:t>
      </w:r>
      <w:r w:rsidRPr="00E85ECE">
        <w:rPr>
          <w:sz w:val="24"/>
          <w:szCs w:val="24"/>
        </w:rPr>
        <w:t xml:space="preserve">Заслуженный </w:t>
      </w:r>
      <w:r w:rsidR="003471C4" w:rsidRPr="00E85ECE">
        <w:rPr>
          <w:sz w:val="24"/>
          <w:szCs w:val="24"/>
        </w:rPr>
        <w:t xml:space="preserve">деятель </w:t>
      </w:r>
      <w:r w:rsidRPr="00E85ECE">
        <w:rPr>
          <w:sz w:val="24"/>
          <w:szCs w:val="24"/>
        </w:rPr>
        <w:t>искусств Украинской ССР (1986).Народный артист России (</w:t>
      </w:r>
      <w:r w:rsidR="003471C4" w:rsidRPr="00E85ECE">
        <w:rPr>
          <w:sz w:val="24"/>
          <w:szCs w:val="24"/>
        </w:rPr>
        <w:t>2006).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</w:r>
      <w:r w:rsidR="0087231C">
        <w:rPr>
          <w:sz w:val="24"/>
          <w:szCs w:val="24"/>
        </w:rPr>
        <w:t xml:space="preserve">    </w:t>
      </w:r>
      <w:r w:rsidR="003471C4" w:rsidRPr="00E85ECE">
        <w:rPr>
          <w:sz w:val="24"/>
          <w:szCs w:val="24"/>
        </w:rPr>
        <w:t>Детство Станислава Говорухина было тяжёлым и полуголодным.</w:t>
      </w:r>
      <w:r w:rsidR="00F561C9" w:rsidRPr="00E85ECE">
        <w:rPr>
          <w:sz w:val="24"/>
          <w:szCs w:val="24"/>
        </w:rPr>
        <w:t xml:space="preserve"> Мать </w:t>
      </w:r>
      <w:r w:rsidR="003471C4" w:rsidRPr="00E85ECE">
        <w:rPr>
          <w:sz w:val="24"/>
          <w:szCs w:val="24"/>
        </w:rPr>
        <w:t xml:space="preserve"> Прасковья Афанасьевна работала портнихой, одна воспитывала двоих детей (тяжелейшая жизнь и непосильная работа дали о себе знать - она умерла рано, в возрасте 52 лет). Стараясь поставить детей на ноги, дать им образование, она всю жизнь скрывала ото в</w:t>
      </w:r>
      <w:r w:rsidR="00D13EE1">
        <w:rPr>
          <w:sz w:val="24"/>
          <w:szCs w:val="24"/>
        </w:rPr>
        <w:t>сех, что муж был репрессирован.</w:t>
      </w:r>
      <w:r w:rsidR="003471C4" w:rsidRPr="00E85ECE">
        <w:rPr>
          <w:sz w:val="24"/>
          <w:szCs w:val="24"/>
        </w:rPr>
        <w:t>Правду об отце Станис</w:t>
      </w:r>
      <w:r w:rsidR="00D13EE1">
        <w:rPr>
          <w:sz w:val="24"/>
          <w:szCs w:val="24"/>
        </w:rPr>
        <w:t>лав и его старшая сестра узнали-</w:t>
      </w:r>
      <w:r w:rsidR="00F561C9" w:rsidRPr="00E85ECE">
        <w:rPr>
          <w:sz w:val="24"/>
          <w:szCs w:val="24"/>
        </w:rPr>
        <w:t>позже.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</w:r>
      <w:r w:rsidR="00F561C9" w:rsidRPr="00E85ECE">
        <w:rPr>
          <w:sz w:val="24"/>
          <w:szCs w:val="24"/>
        </w:rPr>
        <w:t xml:space="preserve">   </w:t>
      </w:r>
      <w:r w:rsidR="003471C4" w:rsidRPr="00E85ECE">
        <w:rPr>
          <w:sz w:val="24"/>
          <w:szCs w:val="24"/>
        </w:rPr>
        <w:t>В 1958 году Станислав Говорухин окончил геологический факультет Казанского государственного университета, начал работать по специальности. Но скоро понял, чт</w:t>
      </w:r>
      <w:r w:rsidR="00E85ECE">
        <w:rPr>
          <w:sz w:val="24"/>
          <w:szCs w:val="24"/>
        </w:rPr>
        <w:t>о геология - не его призвание.</w:t>
      </w:r>
      <w:r w:rsidR="00D13EE1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>Как раз в это время в Казани открывалась первая студия телевидения. Станислав Говорухин стал одним из её основателей. С небывалым увлечением он работа</w:t>
      </w:r>
      <w:r w:rsidR="00F561C9" w:rsidRPr="00E85ECE">
        <w:rPr>
          <w:sz w:val="24"/>
          <w:szCs w:val="24"/>
        </w:rPr>
        <w:t>л день и ночь, был и режиссёром</w:t>
      </w:r>
      <w:r w:rsidR="00D13EE1">
        <w:rPr>
          <w:sz w:val="24"/>
          <w:szCs w:val="24"/>
        </w:rPr>
        <w:t>,</w:t>
      </w:r>
      <w:r w:rsidR="00F561C9" w:rsidRPr="00E85ECE">
        <w:rPr>
          <w:sz w:val="24"/>
          <w:szCs w:val="24"/>
        </w:rPr>
        <w:t xml:space="preserve"> и редактором программ...</w:t>
      </w:r>
      <w:r w:rsidR="00D13EE1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>Но отношения с высоким партийным начальством не сложились. В 1961 году Говорухин был вынужден уехать в Москву и поступил на режиссёрский факультет Всесоюзного государственн</w:t>
      </w:r>
      <w:r w:rsidR="00F561C9" w:rsidRPr="00E85ECE">
        <w:rPr>
          <w:sz w:val="24"/>
          <w:szCs w:val="24"/>
        </w:rPr>
        <w:t>ого института</w:t>
      </w:r>
      <w:r w:rsidR="00E85ECE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>кинемат</w:t>
      </w:r>
      <w:r w:rsidR="00F561C9" w:rsidRPr="00E85ECE">
        <w:rPr>
          <w:sz w:val="24"/>
          <w:szCs w:val="24"/>
        </w:rPr>
        <w:t>ографии.</w:t>
      </w:r>
      <w:r w:rsidR="00F561C9" w:rsidRPr="00E85ECE">
        <w:rPr>
          <w:sz w:val="24"/>
          <w:szCs w:val="24"/>
        </w:rPr>
        <w:br/>
      </w:r>
      <w:r w:rsidR="00F561C9" w:rsidRPr="00E85ECE">
        <w:rPr>
          <w:sz w:val="24"/>
          <w:szCs w:val="24"/>
        </w:rPr>
        <w:br/>
      </w:r>
      <w:r w:rsidR="00F561C9" w:rsidRPr="00E85ECE">
        <w:rPr>
          <w:sz w:val="24"/>
          <w:szCs w:val="24"/>
        </w:rPr>
        <w:lastRenderedPageBreak/>
        <w:t xml:space="preserve">   Хрущёвская «оттепель» - р</w:t>
      </w:r>
      <w:r w:rsidR="003471C4" w:rsidRPr="00E85ECE">
        <w:rPr>
          <w:sz w:val="24"/>
          <w:szCs w:val="24"/>
        </w:rPr>
        <w:t>асцвет искусств, литератур</w:t>
      </w:r>
      <w:r w:rsidR="00D13EE1">
        <w:rPr>
          <w:sz w:val="24"/>
          <w:szCs w:val="24"/>
        </w:rPr>
        <w:t>ы, кинематографа. Было на кого р</w:t>
      </w:r>
      <w:r w:rsidR="003471C4" w:rsidRPr="00E85ECE">
        <w:rPr>
          <w:sz w:val="24"/>
          <w:szCs w:val="24"/>
        </w:rPr>
        <w:t>авняться. Вот в это благодатное для отечественного искусства время Станислав Говорухин шагнул в кинематограф. В 1966 году он с отличием окончил ВГИК, его дипломной работой стал фильм "Вертикаль".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</w:r>
      <w:r w:rsidR="00F561C9" w:rsidRPr="00E85ECE">
        <w:rPr>
          <w:sz w:val="24"/>
          <w:szCs w:val="24"/>
        </w:rPr>
        <w:t xml:space="preserve">   </w:t>
      </w:r>
      <w:r w:rsidR="003471C4" w:rsidRPr="00E85ECE">
        <w:rPr>
          <w:sz w:val="24"/>
          <w:szCs w:val="24"/>
        </w:rPr>
        <w:t xml:space="preserve">С 1966 по 1988 год Станислав Говорухин был режиссёром Одесской студии художественных фильмов, в 1988 году принимал участие в организации Международного фестиваля жанрового кино "Золотой Дюк" в Одессе; затем работал на "Мосфильме" (1988-1993). </w:t>
      </w:r>
      <w:r w:rsidR="00F561C9" w:rsidRPr="00E85ECE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>В настоящее время Станислав Сергеевич является художественным руководителем киностудии "Вертикал</w:t>
      </w:r>
      <w:r w:rsidR="00F561C9" w:rsidRPr="00E85ECE">
        <w:rPr>
          <w:sz w:val="24"/>
          <w:szCs w:val="24"/>
        </w:rPr>
        <w:t>ь" киноконцерна "Мосфильм". С.</w:t>
      </w:r>
      <w:r w:rsidR="003471C4" w:rsidRPr="00E85ECE">
        <w:rPr>
          <w:sz w:val="24"/>
          <w:szCs w:val="24"/>
        </w:rPr>
        <w:t xml:space="preserve"> Говорухин был членом Союза кинематографистов СССР. В октябре 1993 года, во время печальных событий, через газету "Известия" заявил о своём выходе из Союза кинематографистов.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>"Биография художника - это его произведения, - говорит Станислав Сергеевич. - Моя биография - это мои фильмы". Он снял 13 художественных фильмов, среди которых "День ангела", "Белый взрыв", "Жизнь и удивительные приключения Робинзона Крузо", "Место встречи изменить нельзя", "Приключения Тома Сойера и Гекльберри Финна", "В поисках капитана Гранта", "Десять негритят", "Ворошиловский стрело</w:t>
      </w:r>
      <w:r w:rsidR="00D13EE1">
        <w:rPr>
          <w:sz w:val="24"/>
          <w:szCs w:val="24"/>
        </w:rPr>
        <w:t xml:space="preserve">к", "Благословите женщину", "Не </w:t>
      </w:r>
      <w:r w:rsidR="003471C4" w:rsidRPr="00E85ECE">
        <w:rPr>
          <w:sz w:val="24"/>
          <w:szCs w:val="24"/>
        </w:rPr>
        <w:t>хле</w:t>
      </w:r>
      <w:r w:rsidR="00D13EE1">
        <w:rPr>
          <w:sz w:val="24"/>
          <w:szCs w:val="24"/>
        </w:rPr>
        <w:t>бом единым".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</w:r>
      <w:r w:rsidR="00D13EE1">
        <w:rPr>
          <w:sz w:val="24"/>
          <w:szCs w:val="24"/>
        </w:rPr>
        <w:t xml:space="preserve">   </w:t>
      </w:r>
      <w:r w:rsidR="003471C4" w:rsidRPr="00E85ECE">
        <w:rPr>
          <w:sz w:val="24"/>
          <w:szCs w:val="24"/>
        </w:rPr>
        <w:t>Станислав Сергеевич написал 14 сценариев (в частности - к самому кассовому фильму советск</w:t>
      </w:r>
      <w:r w:rsidR="00D13EE1">
        <w:rPr>
          <w:sz w:val="24"/>
          <w:szCs w:val="24"/>
        </w:rPr>
        <w:t xml:space="preserve">ого проката "Пираты ХХ века"), Три </w:t>
      </w:r>
      <w:r w:rsidR="003471C4" w:rsidRPr="00E85ECE">
        <w:rPr>
          <w:sz w:val="24"/>
          <w:szCs w:val="24"/>
        </w:rPr>
        <w:t xml:space="preserve"> книги – ("Великая криминальная революция", "Страна воров", "Неизвестное об известных"). Как актёр он снялся в 20 фильмах, сыграл главную роль в фильме Сергея Соловьева "Асса", а также </w:t>
      </w:r>
      <w:r w:rsidR="003471C4" w:rsidRPr="00E85ECE">
        <w:rPr>
          <w:sz w:val="24"/>
          <w:szCs w:val="24"/>
        </w:rPr>
        <w:lastRenderedPageBreak/>
        <w:t>роли в картинах "Среди серых камней", "Сукины дети" и других.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>В конце 1980-х годов Станислав Говорухин снял фильм "Александр Солженицын" - объёмное интервью с писателем о его жизни и творчестве.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>Особое место в творчестве режиссёра занимает публицистическая, художественно-документальная трилогия - "Так жить нельзя" (1990, приз Союза кинематографистов "Ника" за лучший фильм 1990 года), "Россия, которую мы потеряли" (1992), "Великая криминальная револю</w:t>
      </w:r>
      <w:r w:rsidR="0087231C">
        <w:rPr>
          <w:sz w:val="24"/>
          <w:szCs w:val="24"/>
        </w:rPr>
        <w:t xml:space="preserve">ция" </w:t>
      </w:r>
      <w:r w:rsidR="003471C4" w:rsidRPr="00E85ECE">
        <w:rPr>
          <w:sz w:val="24"/>
          <w:szCs w:val="24"/>
        </w:rPr>
        <w:t>(1994).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>В политику Станислав Говорухин пришёл в начале 1990-х годов, сразу после выхода на экраны фильма "Так жить нельзя", который побил все рекорды кассовых сборов и во многом изменил политический климат в стране. Это был не просто фильм, но</w:t>
      </w:r>
      <w:r w:rsidR="00D13EE1">
        <w:rPr>
          <w:sz w:val="24"/>
          <w:szCs w:val="24"/>
        </w:rPr>
        <w:t xml:space="preserve"> и политический акт,</w:t>
      </w:r>
      <w:r w:rsidR="00F2699C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>гражданский поступок.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>Во время августовских событий 1991 года Станислав Сергеевич находился в здании Верховного Совета и Правительства РФ. В декабре 1993 года он был избран в Государственную думу Федерального собрания РФ.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 xml:space="preserve">В Государственной Думе первого созыва Станислав Говорухин возглавлял фракцию Демократической партии России, был председателем первой парламентской комиссии по расследованию причин и обстоятельств </w:t>
      </w:r>
      <w:r w:rsidR="00F2699C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 xml:space="preserve">возникновения </w:t>
      </w:r>
      <w:r w:rsidR="00F2699C">
        <w:rPr>
          <w:sz w:val="24"/>
          <w:szCs w:val="24"/>
        </w:rPr>
        <w:t xml:space="preserve"> </w:t>
      </w:r>
      <w:r w:rsidR="003471C4" w:rsidRPr="00E85ECE">
        <w:rPr>
          <w:sz w:val="24"/>
          <w:szCs w:val="24"/>
        </w:rPr>
        <w:t>кризисной ситуации в Чеченской Республике.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 xml:space="preserve">В 1995 году Станислав Говорухин собирался баллотироваться на выборах в Государственную думу в списке Демократической </w:t>
      </w:r>
      <w:r w:rsidR="003471C4" w:rsidRPr="00E85ECE">
        <w:rPr>
          <w:sz w:val="24"/>
          <w:szCs w:val="24"/>
        </w:rPr>
        <w:lastRenderedPageBreak/>
        <w:t>партии России, однако партия не решилась идти на выборы отдельным списком, произошёл раскол, часть демократов ушла в Конгресс русских общин, часть объединилась в блок Говорухина.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</w:r>
      <w:r w:rsidR="00F2699C">
        <w:rPr>
          <w:sz w:val="24"/>
          <w:szCs w:val="24"/>
        </w:rPr>
        <w:t xml:space="preserve">   </w:t>
      </w:r>
      <w:r w:rsidR="003471C4" w:rsidRPr="00E85ECE">
        <w:rPr>
          <w:sz w:val="24"/>
          <w:szCs w:val="24"/>
        </w:rPr>
        <w:t xml:space="preserve">17 декабря 1995 года Станислав Говорухин был избран депутатом Государственной Думы второго созыва по одномандатному </w:t>
      </w:r>
      <w:r w:rsidR="0087231C">
        <w:rPr>
          <w:sz w:val="24"/>
          <w:szCs w:val="24"/>
        </w:rPr>
        <w:t>избирательному округу. В Госдуму</w:t>
      </w:r>
      <w:r w:rsidR="003471C4" w:rsidRPr="00E85ECE">
        <w:rPr>
          <w:sz w:val="24"/>
          <w:szCs w:val="24"/>
        </w:rPr>
        <w:t xml:space="preserve"> он вошёл в качестве сопредседателя в депутатскую группу "Народовластие", был избран председателем Комитета по культуре. За период его работы на этом посту (1995-1999) финансирование культуры, искусства и кинематографа возросло с 60-70 до 100-115 процентов. Принятие в 1995 году Закона "О государственной поддержке кинематографии" вывело отечественный кинематограф из затяжного кризиса. Неустанной заботой Станислава Сергеевича было повышение зарплаты работникам культуры. Отчасти эта задача выполнена: зарплата работников культуры увеличилась вдвое.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</w:r>
      <w:r w:rsidR="00F2699C">
        <w:rPr>
          <w:sz w:val="24"/>
          <w:szCs w:val="24"/>
        </w:rPr>
        <w:t xml:space="preserve">   </w:t>
      </w:r>
      <w:r w:rsidR="003471C4" w:rsidRPr="00E85ECE">
        <w:rPr>
          <w:sz w:val="24"/>
          <w:szCs w:val="24"/>
        </w:rPr>
        <w:t>19 декабря 1999 года Станислав Говорухин избран депутатом Госдумы третьего созыва от блока "Отечество - Вся Россия", в который вступил н</w:t>
      </w:r>
      <w:r w:rsidR="00F2699C">
        <w:rPr>
          <w:sz w:val="24"/>
          <w:szCs w:val="24"/>
        </w:rPr>
        <w:t>акануне парламентских выборов.</w:t>
      </w:r>
      <w:r w:rsidR="00F2699C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t>С.С. Говорухин был кандидатом на пост Президента Российской Ф</w:t>
      </w:r>
      <w:r w:rsidR="00F2699C">
        <w:rPr>
          <w:sz w:val="24"/>
          <w:szCs w:val="24"/>
        </w:rPr>
        <w:t>едерации на выборах 2000 года.</w:t>
      </w:r>
      <w:r w:rsidR="00F2699C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t>В юности Станислав Сергеевич увлекался альпинизмом, все трюки в кино всегда выполнял без дублёра. Он также увлекается литературой и живописью (к 75-летию режиссера прошла выставка его работ), любит симфоническую музыку.</w:t>
      </w:r>
      <w:r w:rsidR="003471C4" w:rsidRPr="00E85ECE">
        <w:rPr>
          <w:sz w:val="24"/>
          <w:szCs w:val="24"/>
        </w:rPr>
        <w:br/>
        <w:t>Почётный член Российской академии художеств.</w:t>
      </w:r>
      <w:r w:rsidR="003471C4" w:rsidRPr="00E85ECE">
        <w:rPr>
          <w:sz w:val="24"/>
          <w:szCs w:val="24"/>
        </w:rPr>
        <w:br/>
      </w:r>
      <w:r w:rsidR="003471C4" w:rsidRPr="00E85ECE">
        <w:rPr>
          <w:sz w:val="24"/>
          <w:szCs w:val="24"/>
        </w:rPr>
        <w:br/>
        <w:t>В декабре 2011 года возглавил предвыборный штаб Владимира Путина.</w:t>
      </w:r>
    </w:p>
    <w:p w:rsidR="009F288D" w:rsidRPr="00453304" w:rsidRDefault="00672C1D" w:rsidP="00672C1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 </w:t>
      </w:r>
      <w:r w:rsidR="009F288D" w:rsidRPr="00453304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4533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288D" w:rsidRPr="00453304">
        <w:rPr>
          <w:rFonts w:ascii="Times New Roman" w:hAnsi="Times New Roman" w:cs="Times New Roman"/>
          <w:color w:val="000000"/>
          <w:sz w:val="24"/>
          <w:szCs w:val="24"/>
        </w:rPr>
        <w:t xml:space="preserve"> «Книги моей жизни» Станислав Говорухин назвал книги своей именной книжной коллекции. Сегодня, спустя годы, он выделил 36 книг, которые прямо или косвенно повлияли на него, оказали </w:t>
      </w:r>
      <w:r w:rsidR="003471C4" w:rsidRPr="00453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88D" w:rsidRPr="00453304">
        <w:rPr>
          <w:rFonts w:ascii="Times New Roman" w:hAnsi="Times New Roman" w:cs="Times New Roman"/>
          <w:color w:val="000000"/>
          <w:sz w:val="24"/>
          <w:szCs w:val="24"/>
        </w:rPr>
        <w:t>влияние на его представления о жизни: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Корней Чуковский. «Телефон» и др. стихи.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Аркадий Гайдар. «Судьба барабанщика», «Чук и Гек».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Роберт Льис Стивенсон. «Осторов сокровищ».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Артур Конан Дойль. Рассказы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Марк Твен. «Приключения Тома Сойера и Гекльберри Финна».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Иван Тургенев. «Первая любовь».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Константин Станюкович. «Морские рассказы».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Даниэль Дэфо. «Робинзон Крузо».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Джек Лондон. «Мартин Иден».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Александр Дюма. «Три мушкетера».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А.С. Пушкин. «Капитанская дочка».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Борис Житков. «Морские истории».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Константин Воробьев. Повести.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Владимир Маяковский. Избранная лирика.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Ф.М. Достоевский «Идиот».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Л.Н. Толстой «Война и мир».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Максим Горький. «Фома Гордеев».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Владимир Богомолов. «В августе 44-го».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Теодор Драйзер. «Финансисит».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Иван Бунин «Темные аллеи».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Александр Солженицын. «Раковый корпус».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Василий Аксенов. «Пора, мой друг, пора».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Виктор Гюго. «Собор Парижской богоматери»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Эрих Мария Ремарк. «Три товарища»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Вячеслав Шишков. «Угрюм-река»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М.Ю. Лермонтов «Герой нашего времени»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Эрнест Хемингуэй. «Праздник, который всегда с тобой»</w:t>
      </w:r>
    </w:p>
    <w:p w:rsidR="009F288D" w:rsidRPr="00453304" w:rsidRDefault="009F288D" w:rsidP="00347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453304">
        <w:rPr>
          <w:rStyle w:val="a3"/>
          <w:rFonts w:ascii="Times New Roman" w:hAnsi="Times New Roman" w:cs="Times New Roman"/>
          <w:color w:val="000080"/>
          <w:sz w:val="24"/>
          <w:szCs w:val="24"/>
        </w:rPr>
        <w:t>Александр Блок. «Стихи о прекрасной даме»</w:t>
      </w:r>
    </w:p>
    <w:p w:rsidR="00F16A56" w:rsidRPr="00C01632" w:rsidRDefault="00F16A56" w:rsidP="00F16A56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548DD4" w:themeColor="text2" w:themeTint="99"/>
          <w:sz w:val="32"/>
          <w:szCs w:val="32"/>
        </w:rPr>
      </w:pPr>
      <w:r>
        <w:rPr>
          <w:rStyle w:val="a3"/>
          <w:color w:val="000080"/>
          <w:sz w:val="32"/>
          <w:szCs w:val="32"/>
        </w:rPr>
        <w:lastRenderedPageBreak/>
        <w:t xml:space="preserve">                           </w:t>
      </w:r>
      <w:r w:rsidRPr="00C01632">
        <w:rPr>
          <w:rStyle w:val="a3"/>
          <w:rFonts w:ascii="Times New Roman" w:hAnsi="Times New Roman" w:cs="Times New Roman"/>
          <w:color w:val="000080"/>
          <w:sz w:val="32"/>
          <w:szCs w:val="32"/>
        </w:rPr>
        <w:t xml:space="preserve">  </w:t>
      </w:r>
      <w:r w:rsidRPr="00C01632">
        <w:rPr>
          <w:rStyle w:val="a3"/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Библиография  : </w:t>
      </w:r>
    </w:p>
    <w:p w:rsidR="000A12D3" w:rsidRPr="00453304" w:rsidRDefault="000A12D3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Говорухин, С. Гоголя - на гиляку?: известный режиссёр о запрете украинскими властями русской литературы и о воспитании в российской молодёжи дружелюбного от</w:t>
      </w:r>
      <w:r w:rsidR="00F16A56" w:rsidRPr="00453304">
        <w:rPr>
          <w:rFonts w:ascii="Times New Roman" w:hAnsi="Times New Roman" w:cs="Times New Roman"/>
          <w:sz w:val="24"/>
          <w:szCs w:val="24"/>
        </w:rPr>
        <w:t>ношения к другим нациям / С.</w:t>
      </w:r>
      <w:r w:rsidRPr="00453304">
        <w:rPr>
          <w:rFonts w:ascii="Times New Roman" w:hAnsi="Times New Roman" w:cs="Times New Roman"/>
          <w:sz w:val="24"/>
          <w:szCs w:val="24"/>
        </w:rPr>
        <w:t xml:space="preserve"> Говорухин // Аргументы и факты. - 2015. - 26 авг.-1 сент. - С. 5. </w:t>
      </w:r>
    </w:p>
    <w:p w:rsidR="005C187C" w:rsidRPr="00453304" w:rsidRDefault="005C187C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Говорухин, С. Пираты ХХ века; Тайны мадам Бонз; Катастрофа; Контрабанда / Говорухин Станислав. - М. : Крим-Пресс, 1994. - 384 с. - (Ностальгия)</w:t>
      </w:r>
    </w:p>
    <w:p w:rsidR="00453304" w:rsidRPr="00453304" w:rsidRDefault="005C187C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Говорухин, С.С.Повести. Рассказы / С.С. Говорухин. - М. : АСТ : Зебра Е, 2009. - 480 с. : 16 л. ил. - (Актерская книга)</w:t>
      </w:r>
    </w:p>
    <w:p w:rsidR="005C187C" w:rsidRPr="00453304" w:rsidRDefault="005C187C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 xml:space="preserve">Говорухин, С.Сто сорок лет одиночества : Рассказ // Знамя. - 2003. - N5. - С.79-90. </w:t>
      </w:r>
    </w:p>
    <w:p w:rsidR="005C187C" w:rsidRPr="00453304" w:rsidRDefault="005C187C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Воронина, Р.Станислав Говорухин: "Ходченкова была уникальной : интервью с режиссёром / Р.Воронина // Собеседник. - 2011. - 30 марта - 5 апр. - С. 23.</w:t>
      </w:r>
    </w:p>
    <w:p w:rsidR="000A12D3" w:rsidRPr="00453304" w:rsidRDefault="000A12D3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Петрова, Е. Станислав Говорухин: "Я - такой маленький Солженицын. Снимаю фильмы, чтобы помочь человеку": интервью с режиссё</w:t>
      </w:r>
      <w:r w:rsidR="005C187C" w:rsidRPr="00453304">
        <w:rPr>
          <w:rFonts w:ascii="Times New Roman" w:hAnsi="Times New Roman" w:cs="Times New Roman"/>
          <w:sz w:val="24"/>
          <w:szCs w:val="24"/>
        </w:rPr>
        <w:t>ром</w:t>
      </w:r>
      <w:r w:rsidRPr="00453304">
        <w:rPr>
          <w:rFonts w:ascii="Times New Roman" w:hAnsi="Times New Roman" w:cs="Times New Roman"/>
          <w:sz w:val="24"/>
          <w:szCs w:val="24"/>
        </w:rPr>
        <w:t>; он много говорил о пользе чтения в разв</w:t>
      </w:r>
      <w:r w:rsidR="005C187C" w:rsidRPr="00453304">
        <w:rPr>
          <w:rFonts w:ascii="Times New Roman" w:hAnsi="Times New Roman" w:cs="Times New Roman"/>
          <w:sz w:val="24"/>
          <w:szCs w:val="24"/>
        </w:rPr>
        <w:t>итии человеческой личности / Е.</w:t>
      </w:r>
      <w:r w:rsidRPr="00453304">
        <w:rPr>
          <w:rFonts w:ascii="Times New Roman" w:hAnsi="Times New Roman" w:cs="Times New Roman"/>
          <w:sz w:val="24"/>
          <w:szCs w:val="24"/>
        </w:rPr>
        <w:t>Петрова // Аргументы и факты. - 2011. - 23-29 марта (№12). - С. 3.</w:t>
      </w:r>
    </w:p>
    <w:p w:rsidR="00CE0762" w:rsidRPr="00453304" w:rsidRDefault="00CE0762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Рамм, В.Режиссер Станислав Говорухин: "Чурбанов спросил: "Вы хотите, чтобы страна целую неделю говорила о ворах и проститутках?": накануне юбилея "Места встречи..." обозреватель</w:t>
      </w:r>
      <w:r w:rsidRPr="00453304">
        <w:rPr>
          <w:sz w:val="24"/>
          <w:szCs w:val="24"/>
        </w:rPr>
        <w:t xml:space="preserve"> </w:t>
      </w:r>
      <w:r w:rsidRPr="00453304">
        <w:rPr>
          <w:rFonts w:ascii="Times New Roman" w:hAnsi="Times New Roman" w:cs="Times New Roman"/>
          <w:sz w:val="24"/>
          <w:szCs w:val="24"/>
        </w:rPr>
        <w:t xml:space="preserve">"Известий" расспросила режиссера о деталях работы над легендарной картиной / Вита Рамм // Известия. - 2009. - 6 ноября. - С. 9. </w:t>
      </w:r>
    </w:p>
    <w:p w:rsidR="00CE0762" w:rsidRPr="00453304" w:rsidRDefault="00CE0762" w:rsidP="00CE07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A12D3" w:rsidRPr="00453304" w:rsidRDefault="000A12D3" w:rsidP="00453304">
      <w:pPr>
        <w:jc w:val="both"/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lastRenderedPageBreak/>
        <w:t>Режиссер Станислав Говорухин: "Поколение без души": вырастет в России, если не будет читать // АИФ. - 2009. - 23-29 сент. - С.25.</w:t>
      </w:r>
    </w:p>
    <w:p w:rsidR="000A12D3" w:rsidRPr="00453304" w:rsidRDefault="000A12D3" w:rsidP="001374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187C" w:rsidRPr="00453304" w:rsidRDefault="005C187C" w:rsidP="00F16A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A12D3" w:rsidRPr="00453304" w:rsidRDefault="000A12D3" w:rsidP="00F2699C">
      <w:pPr>
        <w:rPr>
          <w:rFonts w:ascii="Times New Roman" w:hAnsi="Times New Roman" w:cs="Times New Roman"/>
          <w:sz w:val="24"/>
          <w:szCs w:val="24"/>
        </w:rPr>
      </w:pPr>
      <w:r w:rsidRPr="00453304">
        <w:rPr>
          <w:rFonts w:ascii="Times New Roman" w:hAnsi="Times New Roman" w:cs="Times New Roman"/>
          <w:sz w:val="24"/>
          <w:szCs w:val="24"/>
        </w:rPr>
        <w:t>Вертикаль: худ. фильм / авт. сценария С. Тарасов ; реж.-пост. С. Говорухин. - Одесса : Киностудия, 1967. - 1 кассета. - (Популярные кинофильмы)</w:t>
      </w:r>
    </w:p>
    <w:p w:rsidR="00F16A56" w:rsidRPr="00F2699C" w:rsidRDefault="00F16A56" w:rsidP="00F16A56">
      <w:pPr>
        <w:pStyle w:val="a9"/>
        <w:rPr>
          <w:sz w:val="28"/>
          <w:szCs w:val="28"/>
        </w:rPr>
      </w:pPr>
    </w:p>
    <w:p w:rsidR="00F2699C" w:rsidRPr="00C01632" w:rsidRDefault="00F2699C" w:rsidP="00F2699C">
      <w:pPr>
        <w:pStyle w:val="2"/>
        <w:rPr>
          <w:rFonts w:ascii="Times New Roman" w:hAnsi="Times New Roman" w:cs="Times New Roman"/>
          <w:sz w:val="32"/>
          <w:szCs w:val="32"/>
        </w:rPr>
      </w:pPr>
      <w:r w:rsidRPr="00F2699C">
        <w:rPr>
          <w:sz w:val="28"/>
          <w:szCs w:val="28"/>
        </w:rPr>
        <w:t xml:space="preserve">                                     </w:t>
      </w:r>
      <w:r w:rsidRPr="00C01632">
        <w:rPr>
          <w:rFonts w:ascii="Times New Roman" w:hAnsi="Times New Roman" w:cs="Times New Roman"/>
          <w:sz w:val="32"/>
          <w:szCs w:val="32"/>
        </w:rPr>
        <w:t>Фильмография:</w:t>
      </w:r>
    </w:p>
    <w:p w:rsidR="00F2699C" w:rsidRPr="00C01632" w:rsidRDefault="00D77770" w:rsidP="00F2699C">
      <w:pPr>
        <w:pStyle w:val="3"/>
        <w:rPr>
          <w:rFonts w:ascii="Times New Roman" w:hAnsi="Times New Roman" w:cs="Times New Roman"/>
        </w:rPr>
      </w:pPr>
      <w:r w:rsidRPr="00C01632">
        <w:rPr>
          <w:rFonts w:ascii="Times New Roman" w:hAnsi="Times New Roman" w:cs="Times New Roman"/>
        </w:rPr>
        <w:t xml:space="preserve">                                           </w:t>
      </w:r>
      <w:r w:rsidR="00F2699C" w:rsidRPr="00C01632">
        <w:rPr>
          <w:rFonts w:ascii="Times New Roman" w:hAnsi="Times New Roman" w:cs="Times New Roman"/>
        </w:rPr>
        <w:t>Режиссёрские работы:</w:t>
      </w:r>
    </w:p>
    <w:p w:rsidR="00F2699C" w:rsidRPr="00F2699C" w:rsidRDefault="00672C1D" w:rsidP="00F2699C">
      <w:pPr>
        <w:pStyle w:val="a4"/>
      </w:pPr>
      <w:r w:rsidRPr="00C0163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590550" cy="842645"/>
            <wp:effectExtent l="19050" t="0" r="0" b="0"/>
            <wp:wrapTight wrapText="bothSides">
              <wp:wrapPolygon edited="0">
                <wp:start x="-697" y="0"/>
                <wp:lineTo x="-697" y="20998"/>
                <wp:lineTo x="21600" y="20998"/>
                <wp:lineTo x="21600" y="0"/>
                <wp:lineTo x="-697" y="0"/>
              </wp:wrapPolygon>
            </wp:wrapTight>
            <wp:docPr id="4" name="Рисунок 1" descr="http://www.inoekino.ru/pix/prod/small/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oekino.ru/pix/prod/small/40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632">
        <w:t xml:space="preserve"> </w:t>
      </w:r>
      <w:r w:rsidR="00F2699C" w:rsidRPr="00C01632">
        <w:t>«</w:t>
      </w:r>
      <w:hyperlink r:id="rId13" w:history="1">
        <w:r w:rsidR="00F2699C" w:rsidRPr="00C01632">
          <w:rPr>
            <w:rStyle w:val="a7"/>
            <w:rFonts w:eastAsiaTheme="majorEastAsia"/>
            <w:color w:val="auto"/>
            <w:u w:val="none"/>
          </w:rPr>
          <w:t>Вертикаль</w:t>
        </w:r>
      </w:hyperlink>
      <w:r w:rsidR="00F2699C" w:rsidRPr="00C01632">
        <w:t>» (совм. с Б.Дуровым),</w:t>
      </w:r>
      <w:r w:rsidR="00F2699C" w:rsidRPr="00F2699C">
        <w:t xml:space="preserve"> худож.,1967 г.</w:t>
      </w:r>
    </w:p>
    <w:p w:rsidR="00F2699C" w:rsidRPr="00F2699C" w:rsidRDefault="00F2699C" w:rsidP="00F2699C">
      <w:pPr>
        <w:pStyle w:val="a4"/>
      </w:pPr>
      <w:r w:rsidRPr="00F2699C">
        <w:t>«</w:t>
      </w:r>
      <w:hyperlink r:id="rId14" w:history="1">
        <w:r w:rsidRPr="00F2699C">
          <w:rPr>
            <w:rStyle w:val="a7"/>
            <w:rFonts w:eastAsiaTheme="majorEastAsia"/>
            <w:color w:val="000000" w:themeColor="text1"/>
            <w:u w:val="none"/>
          </w:rPr>
          <w:t>День ангела</w:t>
        </w:r>
      </w:hyperlink>
      <w:r w:rsidRPr="00F2699C">
        <w:t>», худож.,1968 г.</w:t>
      </w:r>
    </w:p>
    <w:p w:rsidR="00F2699C" w:rsidRDefault="00F2699C" w:rsidP="00F2699C">
      <w:pPr>
        <w:pStyle w:val="a4"/>
      </w:pPr>
      <w:r w:rsidRPr="00F2699C">
        <w:t>«</w:t>
      </w:r>
      <w:hyperlink r:id="rId15" w:history="1">
        <w:r w:rsidRPr="00F2699C">
          <w:rPr>
            <w:rStyle w:val="a7"/>
            <w:rFonts w:eastAsiaTheme="majorEastAsia"/>
            <w:color w:val="auto"/>
            <w:u w:val="none"/>
          </w:rPr>
          <w:t>Белый взрыв</w:t>
        </w:r>
      </w:hyperlink>
      <w:r>
        <w:t>», худож.,1969 г.</w:t>
      </w:r>
    </w:p>
    <w:p w:rsidR="00F2699C" w:rsidRDefault="005635FD" w:rsidP="00F2699C">
      <w:pPr>
        <w:pStyle w:val="a4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525145</wp:posOffset>
            </wp:positionV>
            <wp:extent cx="550545" cy="800100"/>
            <wp:effectExtent l="19050" t="0" r="1905" b="0"/>
            <wp:wrapTight wrapText="bothSides">
              <wp:wrapPolygon edited="0">
                <wp:start x="-747" y="0"/>
                <wp:lineTo x="-747" y="21086"/>
                <wp:lineTo x="21675" y="21086"/>
                <wp:lineTo x="21675" y="0"/>
                <wp:lineTo x="-747" y="0"/>
              </wp:wrapPolygon>
            </wp:wrapTight>
            <wp:docPr id="28" name="Рисунок 28" descr="&amp;Mcy;&amp;iecy;&amp;scy;&amp;tcy;&amp;ocy; &amp;vcy;&amp;scy;&amp;tcy;&amp;rcy;&amp;iecy;&amp;chcy;&amp;icy; &amp;icy;&amp;zcy;&amp;mcy;&amp;iecy;&amp;ncy;&amp;icy;&amp;tcy;&amp;softcy; &amp;ncy;&amp;iecy;&amp;lcy;&amp;softcy;&amp;zcy;&amp;yacy; (&amp;scy;&amp;iecy;&amp;rcy;&amp;icy;&amp;acy;&amp;lcy;) (19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Mcy;&amp;iecy;&amp;scy;&amp;tcy;&amp;ocy; &amp;vcy;&amp;scy;&amp;tcy;&amp;rcy;&amp;iecy;&amp;chcy;&amp;icy; &amp;icy;&amp;zcy;&amp;mcy;&amp;iecy;&amp;ncy;&amp;icy;&amp;tcy;&amp;softcy; &amp;ncy;&amp;iecy;&amp;lcy;&amp;softcy;&amp;zcy;&amp;yacy; (&amp;scy;&amp;iecy;&amp;rcy;&amp;icy;&amp;acy;&amp;lcy;) (1979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9C">
        <w:t>«</w:t>
      </w:r>
      <w:hyperlink r:id="rId17" w:history="1">
        <w:r w:rsidR="00F2699C" w:rsidRPr="00F2699C">
          <w:rPr>
            <w:rStyle w:val="a7"/>
            <w:rFonts w:eastAsiaTheme="majorEastAsia"/>
            <w:color w:val="auto"/>
            <w:u w:val="none"/>
          </w:rPr>
          <w:t>Жизнь и удивительные приключения Робинзона Крузо</w:t>
        </w:r>
      </w:hyperlink>
      <w:r w:rsidR="00F2699C" w:rsidRPr="00F2699C">
        <w:t>»,</w:t>
      </w:r>
      <w:r w:rsidR="00F2699C">
        <w:t xml:space="preserve"> худож., 1972 г.</w:t>
      </w:r>
    </w:p>
    <w:p w:rsidR="00453304" w:rsidRDefault="00453304" w:rsidP="00F2699C">
      <w:pPr>
        <w:pStyle w:val="a4"/>
      </w:pPr>
    </w:p>
    <w:p w:rsidR="00F2699C" w:rsidRDefault="00F2699C" w:rsidP="00F2699C">
      <w:pPr>
        <w:pStyle w:val="a4"/>
      </w:pPr>
      <w:r>
        <w:t>«</w:t>
      </w:r>
      <w:hyperlink r:id="rId18" w:history="1">
        <w:r w:rsidRPr="00F2699C">
          <w:rPr>
            <w:rStyle w:val="a7"/>
            <w:rFonts w:eastAsiaTheme="majorEastAsia"/>
            <w:color w:val="auto"/>
            <w:u w:val="none"/>
          </w:rPr>
          <w:t>Место встречи изменить нельзя</w:t>
        </w:r>
      </w:hyperlink>
      <w:r w:rsidRPr="00F2699C">
        <w:t>»,</w:t>
      </w:r>
      <w:r w:rsidR="005635FD">
        <w:t xml:space="preserve"> худож., </w:t>
      </w:r>
      <w:r>
        <w:t xml:space="preserve"> 1979 г.</w:t>
      </w:r>
    </w:p>
    <w:p w:rsidR="005635FD" w:rsidRDefault="005635FD" w:rsidP="00F2699C">
      <w:pPr>
        <w:pStyle w:val="a4"/>
      </w:pPr>
    </w:p>
    <w:p w:rsidR="00F2699C" w:rsidRDefault="005635FD" w:rsidP="00453304">
      <w:pPr>
        <w:pStyle w:val="a4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464820</wp:posOffset>
            </wp:positionV>
            <wp:extent cx="590550" cy="829945"/>
            <wp:effectExtent l="19050" t="0" r="0" b="0"/>
            <wp:wrapTight wrapText="bothSides">
              <wp:wrapPolygon edited="0">
                <wp:start x="-697" y="0"/>
                <wp:lineTo x="-697" y="21319"/>
                <wp:lineTo x="21600" y="21319"/>
                <wp:lineTo x="21600" y="0"/>
                <wp:lineTo x="-697" y="0"/>
              </wp:wrapPolygon>
            </wp:wrapTight>
            <wp:docPr id="8" name="Рисунок 7" descr="http://chto-chitat-detyam.ru/img/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to-chitat-detyam.ru/img/4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9C">
        <w:t>«Приключения Тома Сойера и Гекльберри Финна», худож., 3 серии, 1981 г.</w:t>
      </w:r>
    </w:p>
    <w:p w:rsidR="00644D37" w:rsidRDefault="00091F92" w:rsidP="00F2699C">
      <w:pPr>
        <w:pStyle w:val="a4"/>
      </w:pPr>
      <w:r>
        <w:t xml:space="preserve"> </w:t>
      </w:r>
    </w:p>
    <w:p w:rsidR="00F2699C" w:rsidRDefault="00F2699C" w:rsidP="00F2699C">
      <w:pPr>
        <w:pStyle w:val="a4"/>
      </w:pPr>
      <w:r>
        <w:lastRenderedPageBreak/>
        <w:t>«В поисках капитана Гранта», худож., 7 серий, 1986 г.</w:t>
      </w:r>
    </w:p>
    <w:p w:rsidR="005635FD" w:rsidRDefault="005635FD" w:rsidP="00F2699C">
      <w:pPr>
        <w:pStyle w:val="a4"/>
      </w:pPr>
    </w:p>
    <w:p w:rsidR="00F2699C" w:rsidRDefault="005635FD" w:rsidP="00F2699C">
      <w:pPr>
        <w:pStyle w:val="a4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544830" cy="876300"/>
            <wp:effectExtent l="19050" t="0" r="7620" b="0"/>
            <wp:wrapTight wrapText="bothSides">
              <wp:wrapPolygon edited="0">
                <wp:start x="-755" y="0"/>
                <wp:lineTo x="-755" y="21130"/>
                <wp:lineTo x="21902" y="21130"/>
                <wp:lineTo x="21902" y="0"/>
                <wp:lineTo x="-755" y="0"/>
              </wp:wrapPolygon>
            </wp:wrapTight>
            <wp:docPr id="40" name="Рисунок 40" descr="&amp;Dcy;&amp;iecy;&amp;scy;&amp;yacy;&amp;tcy;&amp;softcy; &amp;ncy;&amp;iecy;&amp;gcy;&amp;rcy;&amp;icy;&amp;tcy;&amp;yacy;&amp;tcy; (19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&amp;Dcy;&amp;iecy;&amp;scy;&amp;yacy;&amp;tcy;&amp;softcy; &amp;ncy;&amp;iecy;&amp;gcy;&amp;rcy;&amp;icy;&amp;tcy;&amp;yacy;&amp;tcy; (1987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F2699C">
        <w:t>«Десять негритят», худож., 2 серии, 1987 г.</w:t>
      </w:r>
    </w:p>
    <w:p w:rsidR="00F2699C" w:rsidRDefault="00F2699C" w:rsidP="00F2699C">
      <w:pPr>
        <w:pStyle w:val="a4"/>
      </w:pPr>
      <w:r>
        <w:t>«Брызги шампанского», худож., 1989 г.</w:t>
      </w:r>
    </w:p>
    <w:p w:rsidR="00F2699C" w:rsidRDefault="00F2699C" w:rsidP="00F2699C">
      <w:pPr>
        <w:pStyle w:val="a4"/>
      </w:pPr>
      <w:r>
        <w:t>«Так жить нельзя», худож.-публиц., 1990 г.</w:t>
      </w:r>
    </w:p>
    <w:p w:rsidR="00F2699C" w:rsidRDefault="00F2699C" w:rsidP="00F2699C">
      <w:pPr>
        <w:pStyle w:val="a4"/>
      </w:pPr>
      <w:r>
        <w:t>«Россия, которую мы потеряли», худож.-публиц., 1992 г.</w:t>
      </w:r>
    </w:p>
    <w:p w:rsidR="00F2699C" w:rsidRDefault="00F2699C" w:rsidP="00F2699C">
      <w:pPr>
        <w:pStyle w:val="a4"/>
      </w:pPr>
      <w:r>
        <w:t>«Александр Солженицын», докум., 2 серии, 1992 г.</w:t>
      </w:r>
    </w:p>
    <w:p w:rsidR="00F2699C" w:rsidRDefault="00F2699C" w:rsidP="00F2699C">
      <w:pPr>
        <w:pStyle w:val="a4"/>
      </w:pPr>
      <w:r>
        <w:t>«Час негодяев», докум.хроника, 1993 г.</w:t>
      </w:r>
    </w:p>
    <w:p w:rsidR="00F2699C" w:rsidRDefault="00F2699C" w:rsidP="00F2699C">
      <w:pPr>
        <w:pStyle w:val="a4"/>
      </w:pPr>
      <w:r>
        <w:t>«Великая криминал</w:t>
      </w:r>
      <w:r w:rsidR="000C166D">
        <w:t>ьная революция»,</w:t>
      </w:r>
      <w:r>
        <w:t xml:space="preserve"> 1993 г.</w:t>
      </w:r>
    </w:p>
    <w:p w:rsidR="00F2699C" w:rsidRDefault="00F2699C" w:rsidP="00F2699C">
      <w:pPr>
        <w:pStyle w:val="a4"/>
      </w:pPr>
      <w:r>
        <w:t>«Ворошиловский стрелок», худож., 1998 г.</w:t>
      </w:r>
    </w:p>
    <w:p w:rsidR="00F2699C" w:rsidRDefault="00F2699C" w:rsidP="00F2699C">
      <w:pPr>
        <w:pStyle w:val="a4"/>
      </w:pPr>
      <w:r>
        <w:t>«Благословите женщину», худож., 2003 г.</w:t>
      </w:r>
    </w:p>
    <w:p w:rsidR="00F2699C" w:rsidRDefault="00F2699C" w:rsidP="00F2699C">
      <w:pPr>
        <w:pStyle w:val="a4"/>
      </w:pPr>
      <w:r>
        <w:t>«</w:t>
      </w:r>
      <w:hyperlink r:id="rId21" w:history="1">
        <w:r w:rsidRPr="00F2699C">
          <w:rPr>
            <w:rStyle w:val="a7"/>
            <w:rFonts w:eastAsiaTheme="majorEastAsia"/>
            <w:color w:val="auto"/>
            <w:u w:val="none"/>
          </w:rPr>
          <w:t>Не хлебом единым</w:t>
        </w:r>
      </w:hyperlink>
      <w:r w:rsidRPr="00F2699C">
        <w:t>»,</w:t>
      </w:r>
      <w:r>
        <w:t xml:space="preserve"> худож., 2005 г.</w:t>
      </w:r>
    </w:p>
    <w:p w:rsidR="005635FD" w:rsidRDefault="005635FD" w:rsidP="00F2699C">
      <w:pPr>
        <w:pStyle w:val="a4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44830" cy="819150"/>
            <wp:effectExtent l="19050" t="0" r="7620" b="0"/>
            <wp:wrapTight wrapText="bothSides">
              <wp:wrapPolygon edited="0">
                <wp:start x="-755" y="0"/>
                <wp:lineTo x="-755" y="21098"/>
                <wp:lineTo x="21902" y="21098"/>
                <wp:lineTo x="21902" y="0"/>
                <wp:lineTo x="-755" y="0"/>
              </wp:wrapPolygon>
            </wp:wrapTight>
            <wp:docPr id="31" name="Рисунок 31" descr="&amp;Pcy;&amp;acy;&amp;scy;&amp;scy;&amp;acy;&amp;zhcy;&amp;icy;&amp;rcy;&amp;kcy;&amp;acy; (20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Pcy;&amp;acy;&amp;scy;&amp;scy;&amp;acy;&amp;zhcy;&amp;icy;&amp;rcy;&amp;kcy;&amp;acy; (2008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«</w:t>
      </w:r>
      <w:hyperlink r:id="rId23" w:history="1">
        <w:r w:rsidRPr="005635FD">
          <w:rPr>
            <w:rStyle w:val="a7"/>
            <w:rFonts w:eastAsiaTheme="majorEastAsia"/>
            <w:color w:val="auto"/>
            <w:u w:val="none"/>
          </w:rPr>
          <w:t>Пассажирка</w:t>
        </w:r>
        <w:r>
          <w:rPr>
            <w:rStyle w:val="a7"/>
            <w:rFonts w:eastAsiaTheme="majorEastAsia"/>
            <w:color w:val="auto"/>
            <w:u w:val="none"/>
          </w:rPr>
          <w:t>»</w:t>
        </w:r>
        <w:r w:rsidRPr="005635FD">
          <w:rPr>
            <w:rStyle w:val="a7"/>
            <w:rFonts w:eastAsiaTheme="majorEastAsia"/>
            <w:color w:val="auto"/>
            <w:u w:val="none"/>
          </w:rPr>
          <w:t xml:space="preserve"> (2008)</w:t>
        </w:r>
      </w:hyperlink>
    </w:p>
    <w:p w:rsidR="005635FD" w:rsidRDefault="005635FD" w:rsidP="00F2699C">
      <w:pPr>
        <w:pStyle w:val="a4"/>
      </w:pPr>
    </w:p>
    <w:p w:rsidR="005635FD" w:rsidRPr="005635FD" w:rsidRDefault="005635FD" w:rsidP="00F2699C">
      <w:pPr>
        <w:pStyle w:val="a4"/>
      </w:pPr>
    </w:p>
    <w:p w:rsidR="00644D37" w:rsidRDefault="00453304" w:rsidP="00644D37">
      <w:pPr>
        <w:pStyle w:val="3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170815</wp:posOffset>
            </wp:positionV>
            <wp:extent cx="538480" cy="752475"/>
            <wp:effectExtent l="19050" t="0" r="0" b="0"/>
            <wp:wrapTight wrapText="bothSides">
              <wp:wrapPolygon edited="0">
                <wp:start x="-764" y="0"/>
                <wp:lineTo x="-764" y="21327"/>
                <wp:lineTo x="21396" y="21327"/>
                <wp:lineTo x="21396" y="0"/>
                <wp:lineTo x="-764" y="0"/>
              </wp:wrapPolygon>
            </wp:wrapTight>
            <wp:docPr id="46" name="Рисунок 46" descr="&amp;Scy;&amp;rcy;&amp;iecy;&amp;dcy;&amp;icy; &amp;scy;&amp;iecy;&amp;rcy;&amp;ycy;&amp;khcy; &amp;kcy;&amp;acy;&amp;mcy;&amp;ncy;&amp;iecy;&amp;jcy; (19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&amp;Scy;&amp;rcy;&amp;iecy;&amp;dcy;&amp;icy; &amp;scy;&amp;iecy;&amp;rcy;&amp;ycy;&amp;khcy; &amp;kcy;&amp;acy;&amp;mcy;&amp;ncy;&amp;iecy;&amp;jcy; (1983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D37">
        <w:t xml:space="preserve">                                       </w:t>
      </w:r>
      <w:r w:rsidR="00F2699C">
        <w:t>Актёрские работы:</w:t>
      </w:r>
      <w:r w:rsidR="00644D37">
        <w:t xml:space="preserve"> </w:t>
      </w:r>
    </w:p>
    <w:p w:rsidR="00F2699C" w:rsidRDefault="00F2699C" w:rsidP="00F2699C">
      <w:pPr>
        <w:pStyle w:val="a4"/>
      </w:pPr>
      <w:r>
        <w:t>«Среди серых камней» реж. К. Муратова.</w:t>
      </w:r>
    </w:p>
    <w:p w:rsidR="00644D37" w:rsidRDefault="00F2699C" w:rsidP="00F2699C">
      <w:pPr>
        <w:pStyle w:val="a4"/>
      </w:pPr>
      <w:r>
        <w:t>«Возвращение Баттерфляй» реж, О. Фиалко.</w:t>
      </w:r>
    </w:p>
    <w:p w:rsidR="00644D37" w:rsidRDefault="00453304" w:rsidP="00F2699C">
      <w:pPr>
        <w:pStyle w:val="a4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22860</wp:posOffset>
            </wp:positionV>
            <wp:extent cx="546100" cy="781050"/>
            <wp:effectExtent l="19050" t="0" r="6350" b="0"/>
            <wp:wrapTight wrapText="bothSides">
              <wp:wrapPolygon edited="0">
                <wp:start x="-753" y="0"/>
                <wp:lineTo x="-753" y="21073"/>
                <wp:lineTo x="21851" y="21073"/>
                <wp:lineTo x="21851" y="0"/>
                <wp:lineTo x="-753" y="0"/>
              </wp:wrapPolygon>
            </wp:wrapTight>
            <wp:docPr id="22" name="Рисунок 22" descr="&amp;Acy;&amp;scy;&amp;scy;&amp;acy; (19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Acy;&amp;scy;&amp;scy;&amp;acy; (1987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9C">
        <w:t>«Асса» реж, С. Соловьёв.</w:t>
      </w:r>
    </w:p>
    <w:p w:rsidR="00F2699C" w:rsidRDefault="00F2699C" w:rsidP="00F2699C">
      <w:pPr>
        <w:pStyle w:val="a4"/>
      </w:pPr>
      <w:r>
        <w:t>«Анкор, ещё анкор», реж. П. Тодоровский.</w:t>
      </w:r>
    </w:p>
    <w:p w:rsidR="00F2699C" w:rsidRDefault="00F2699C" w:rsidP="00F2699C">
      <w:pPr>
        <w:pStyle w:val="a4"/>
      </w:pPr>
      <w:r>
        <w:t>«Сукины дети» реж, Л. Филатов.</w:t>
      </w:r>
    </w:p>
    <w:p w:rsidR="00F2699C" w:rsidRDefault="00644D37" w:rsidP="00F2699C">
      <w:pPr>
        <w:pStyle w:val="a4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307340</wp:posOffset>
            </wp:positionV>
            <wp:extent cx="504825" cy="752475"/>
            <wp:effectExtent l="19050" t="0" r="9525" b="0"/>
            <wp:wrapTight wrapText="bothSides">
              <wp:wrapPolygon edited="0">
                <wp:start x="-815" y="0"/>
                <wp:lineTo x="-815" y="21327"/>
                <wp:lineTo x="22008" y="21327"/>
                <wp:lineTo x="22008" y="0"/>
                <wp:lineTo x="-815" y="0"/>
              </wp:wrapPolygon>
            </wp:wrapTight>
            <wp:docPr id="34" name="Рисунок 34" descr="&amp;Bcy;&amp;lcy;&amp;acy;&amp;gcy;&amp;ocy;&amp;scy;&amp;lcy;&amp;ocy;&amp;vcy;&amp;icy;&amp;tcy;&amp;iecy; &amp;zhcy;&amp;iecy;&amp;ncy;&amp;shchcy;&amp;icy;&amp;ncy;&amp;ucy; (2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Bcy;&amp;lcy;&amp;acy;&amp;gcy;&amp;ocy;&amp;scy;&amp;lcy;&amp;ocy;&amp;vcy;&amp;icy;&amp;tcy;&amp;iecy; &amp;zhcy;&amp;iecy;&amp;ncy;&amp;shchcy;&amp;icy;&amp;ncy;&amp;ucy; (2004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9C">
        <w:t>«Орёл и решка» реж, Г. Данелия.</w:t>
      </w:r>
    </w:p>
    <w:p w:rsidR="005635FD" w:rsidRDefault="00F2699C" w:rsidP="00F2699C">
      <w:pPr>
        <w:pStyle w:val="a4"/>
      </w:pPr>
      <w:r>
        <w:t>«Женская логика» сериал, реж. С. Ашкенази.</w:t>
      </w:r>
    </w:p>
    <w:p w:rsidR="005635FD" w:rsidRDefault="00F2699C" w:rsidP="00F2699C">
      <w:pPr>
        <w:pStyle w:val="a4"/>
      </w:pPr>
      <w:r>
        <w:t>«Благословите женщину», реж. С. Говорухин.</w:t>
      </w:r>
    </w:p>
    <w:p w:rsidR="005635FD" w:rsidRDefault="00644D37" w:rsidP="00F2699C">
      <w:pPr>
        <w:pStyle w:val="a4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172085</wp:posOffset>
            </wp:positionV>
            <wp:extent cx="524510" cy="723900"/>
            <wp:effectExtent l="19050" t="0" r="8890" b="0"/>
            <wp:wrapTight wrapText="bothSides">
              <wp:wrapPolygon edited="0">
                <wp:start x="-785" y="0"/>
                <wp:lineTo x="-785" y="21032"/>
                <wp:lineTo x="21966" y="21032"/>
                <wp:lineTo x="21966" y="0"/>
                <wp:lineTo x="-785" y="0"/>
              </wp:wrapPolygon>
            </wp:wrapTight>
            <wp:docPr id="19" name="Рисунок 19" descr="&amp;Ncy;&amp;iecy; &amp;khcy;&amp;lcy;&amp;iecy;&amp;bcy;&amp;ocy;&amp;mcy; &amp;iecy;&amp;dcy;&amp;icy;&amp;ncy;&amp;ycy;&amp;mcy; 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Ncy;&amp;iecy; &amp;khcy;&amp;lcy;&amp;iecy;&amp;bcy;&amp;ocy;&amp;mcy; &amp;iecy;&amp;dcy;&amp;icy;&amp;ncy;&amp;ycy;&amp;mcy; (2005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9C">
        <w:t>«9 рота», реж. Ф. Бондарчук.</w:t>
      </w:r>
      <w:r w:rsidR="0009355A">
        <w:t xml:space="preserve"> </w:t>
      </w:r>
    </w:p>
    <w:p w:rsidR="00091F92" w:rsidRDefault="00F2699C" w:rsidP="00F2699C">
      <w:pPr>
        <w:pStyle w:val="a4"/>
      </w:pPr>
      <w:r>
        <w:t>«Не хлебом единым», реж. С Говорухин.</w:t>
      </w:r>
    </w:p>
    <w:p w:rsidR="00D77770" w:rsidRDefault="00D77770" w:rsidP="00644D37">
      <w:pPr>
        <w:pStyle w:val="a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246380</wp:posOffset>
            </wp:positionV>
            <wp:extent cx="584200" cy="762000"/>
            <wp:effectExtent l="19050" t="0" r="6350" b="0"/>
            <wp:wrapTight wrapText="bothSides">
              <wp:wrapPolygon edited="0">
                <wp:start x="-704" y="0"/>
                <wp:lineTo x="-704" y="21060"/>
                <wp:lineTo x="21835" y="21060"/>
                <wp:lineTo x="21835" y="0"/>
                <wp:lineTo x="-704" y="0"/>
              </wp:wrapPolygon>
            </wp:wrapTight>
            <wp:docPr id="13" name="Рисунок 13" descr="&amp;Kcy;&amp;ocy;&amp;ncy;&amp;iecy;&amp;tscy; &amp;pcy;&amp;rcy;&amp;iecy;&amp;kcy;&amp;rcy;&amp;acy;&amp;scy;&amp;ncy;&amp;ocy;&amp;jcy; &amp;ecy;&amp;pcy;&amp;ocy;&amp;khcy;&amp;icy; (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ocy;&amp;ncy;&amp;iecy;&amp;tscy; &amp;pcy;&amp;rcy;&amp;iecy;&amp;kcy;&amp;rcy;&amp;acy;&amp;scy;&amp;ncy;&amp;ocy;&amp;jcy; &amp;ecy;&amp;pcy;&amp;ocy;&amp;khcy;&amp;icy; (2014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5FD" w:rsidRPr="00D77770" w:rsidRDefault="00D77770" w:rsidP="00644D37">
      <w:pPr>
        <w:pStyle w:val="a4"/>
      </w:pPr>
      <w:r>
        <w:t xml:space="preserve">   </w:t>
      </w:r>
      <w:r w:rsidR="00091F92" w:rsidRPr="00D77770">
        <w:t>«</w:t>
      </w:r>
      <w:hyperlink r:id="rId29" w:history="1">
        <w:r w:rsidR="00091F92" w:rsidRPr="00D77770">
          <w:rPr>
            <w:rStyle w:val="a7"/>
            <w:rFonts w:eastAsiaTheme="majorEastAsia"/>
            <w:color w:val="auto"/>
            <w:u w:val="none"/>
          </w:rPr>
          <w:t>Конец прекрасной эпохи» (2014)</w:t>
        </w:r>
      </w:hyperlink>
    </w:p>
    <w:p w:rsidR="00D77770" w:rsidRPr="00D77770" w:rsidRDefault="00D77770" w:rsidP="00644D37">
      <w:pPr>
        <w:pStyle w:val="a4"/>
      </w:pPr>
    </w:p>
    <w:p w:rsidR="00091F92" w:rsidRPr="00D77770" w:rsidRDefault="005635FD" w:rsidP="00F2699C">
      <w:pPr>
        <w:pStyle w:val="3"/>
        <w:rPr>
          <w:b w:val="0"/>
          <w:noProof/>
          <w:sz w:val="24"/>
          <w:szCs w:val="24"/>
        </w:rPr>
      </w:pPr>
      <w:r w:rsidRPr="00D77770">
        <w:rPr>
          <w:noProof/>
          <w:sz w:val="24"/>
          <w:szCs w:val="24"/>
        </w:rPr>
        <w:drawing>
          <wp:inline distT="0" distB="0" distL="0" distR="0">
            <wp:extent cx="571500" cy="682370"/>
            <wp:effectExtent l="19050" t="0" r="0" b="0"/>
            <wp:docPr id="9" name="Рисунок 43" descr="Weekend 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eekend (2013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770" w:rsidRPr="00D777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09355A" w:rsidRPr="00D77770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hyperlink r:id="rId31" w:history="1">
        <w:r w:rsidR="0009355A" w:rsidRPr="00D7777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Weekend» (</w:t>
        </w:r>
        <w:r w:rsidR="00091F92" w:rsidRPr="00D7777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2013)</w:t>
        </w:r>
      </w:hyperlink>
      <w:r w:rsidR="00D77770" w:rsidRPr="00D77770">
        <w:rPr>
          <w:b w:val="0"/>
          <w:noProof/>
          <w:sz w:val="24"/>
          <w:szCs w:val="24"/>
        </w:rPr>
        <w:t xml:space="preserve"> </w:t>
      </w:r>
    </w:p>
    <w:p w:rsidR="00D77770" w:rsidRPr="00D77770" w:rsidRDefault="00D77770" w:rsidP="00D77770">
      <w:pPr>
        <w:rPr>
          <w:sz w:val="24"/>
          <w:szCs w:val="24"/>
        </w:rPr>
      </w:pPr>
      <w:r w:rsidRPr="00D77770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218440</wp:posOffset>
            </wp:positionV>
            <wp:extent cx="504825" cy="751840"/>
            <wp:effectExtent l="19050" t="0" r="9525" b="0"/>
            <wp:wrapTight wrapText="bothSides">
              <wp:wrapPolygon edited="0">
                <wp:start x="-815" y="0"/>
                <wp:lineTo x="-815" y="20797"/>
                <wp:lineTo x="22008" y="20797"/>
                <wp:lineTo x="22008" y="0"/>
                <wp:lineTo x="-815" y="0"/>
              </wp:wrapPolygon>
            </wp:wrapTight>
            <wp:docPr id="14" name="Рисунок 25" descr="&amp;Acy;&amp;rcy;&amp;tcy;&amp;icy;&amp;scy;&amp;tcy;&amp;kcy;&amp;acy; (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Acy;&amp;rcy;&amp;tcy;&amp;icy;&amp;scy;&amp;tcy;&amp;kcy;&amp;acy; (2007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770" w:rsidRPr="00D77770" w:rsidRDefault="00D77770" w:rsidP="00D77770">
      <w:pPr>
        <w:rPr>
          <w:sz w:val="24"/>
          <w:szCs w:val="24"/>
        </w:rPr>
      </w:pPr>
      <w:r w:rsidRPr="00D77770">
        <w:rPr>
          <w:rFonts w:ascii="Times New Roman" w:hAnsi="Times New Roman" w:cs="Times New Roman"/>
          <w:sz w:val="24"/>
          <w:szCs w:val="24"/>
        </w:rPr>
        <w:t xml:space="preserve">    «</w:t>
      </w:r>
      <w:hyperlink r:id="rId33" w:history="1">
        <w:r w:rsidRPr="00D777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Артистка» (2007)</w:t>
        </w:r>
      </w:hyperlink>
      <w:r w:rsidR="00644D37">
        <w:t xml:space="preserve">                           </w:t>
      </w:r>
    </w:p>
    <w:p w:rsidR="00F2699C" w:rsidRDefault="00D77770" w:rsidP="00F2699C">
      <w:pPr>
        <w:pStyle w:val="3"/>
      </w:pPr>
      <w:r>
        <w:t xml:space="preserve">                                                     </w:t>
      </w:r>
      <w:r w:rsidR="00F2699C">
        <w:t>Сценарии:</w:t>
      </w:r>
    </w:p>
    <w:p w:rsidR="00F2699C" w:rsidRDefault="00091F92" w:rsidP="00F2699C">
      <w:pPr>
        <w:pStyle w:val="a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227965</wp:posOffset>
            </wp:positionV>
            <wp:extent cx="581025" cy="822960"/>
            <wp:effectExtent l="19050" t="0" r="9525" b="0"/>
            <wp:wrapTight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ight>
            <wp:docPr id="10" name="Рисунок 10" descr="&amp;Bcy;&amp;iecy;&amp;lcy;&amp;ycy;&amp;jcy; &amp;vcy;&amp;zcy;&amp;rcy;&amp;ycy;&amp;vcy; (19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Bcy;&amp;iecy;&amp;lcy;&amp;ycy;&amp;jcy; &amp;vcy;&amp;zcy;&amp;rcy;&amp;ycy;&amp;vcy; (1971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F2699C">
        <w:t>«Белый взрыв», 1968 г.</w:t>
      </w:r>
    </w:p>
    <w:p w:rsidR="00F2699C" w:rsidRDefault="00F2699C" w:rsidP="00F2699C">
      <w:pPr>
        <w:pStyle w:val="a4"/>
      </w:pPr>
      <w:r>
        <w:t>«Вторжение», 1978 г.</w:t>
      </w:r>
    </w:p>
    <w:p w:rsidR="00F2699C" w:rsidRDefault="00F2699C" w:rsidP="00F2699C">
      <w:pPr>
        <w:pStyle w:val="a4"/>
      </w:pPr>
      <w:r>
        <w:lastRenderedPageBreak/>
        <w:t>«Пираты ХХ века», 1978 г.</w:t>
      </w:r>
    </w:p>
    <w:p w:rsidR="00F2699C" w:rsidRDefault="00F2699C" w:rsidP="00F2699C">
      <w:pPr>
        <w:pStyle w:val="a4"/>
      </w:pPr>
      <w:r>
        <w:t>«Приключения Тома Сойера», 1980 г.</w:t>
      </w:r>
    </w:p>
    <w:p w:rsidR="00F2699C" w:rsidRDefault="00F2699C" w:rsidP="00F2699C">
      <w:pPr>
        <w:pStyle w:val="a4"/>
      </w:pPr>
      <w:r>
        <w:t>«В поисках капитана Гранта», 1983 г.</w:t>
      </w:r>
    </w:p>
    <w:p w:rsidR="00F2699C" w:rsidRDefault="00F2699C" w:rsidP="00F2699C">
      <w:pPr>
        <w:pStyle w:val="a4"/>
      </w:pPr>
      <w:r>
        <w:t>«Так жить нельзя», 1990 г.</w:t>
      </w:r>
    </w:p>
    <w:p w:rsidR="00F2699C" w:rsidRDefault="00F2699C" w:rsidP="00F2699C">
      <w:pPr>
        <w:pStyle w:val="a4"/>
      </w:pPr>
      <w:r>
        <w:t>«Россия, которую мы потеряли», 1992 г.</w:t>
      </w:r>
    </w:p>
    <w:p w:rsidR="00F2699C" w:rsidRDefault="00D77770" w:rsidP="00F2699C">
      <w:pPr>
        <w:pStyle w:val="a4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353695</wp:posOffset>
            </wp:positionV>
            <wp:extent cx="428625" cy="638175"/>
            <wp:effectExtent l="19050" t="0" r="9525" b="0"/>
            <wp:wrapTight wrapText="bothSides">
              <wp:wrapPolygon edited="0">
                <wp:start x="-960" y="0"/>
                <wp:lineTo x="-960" y="21278"/>
                <wp:lineTo x="22080" y="21278"/>
                <wp:lineTo x="22080" y="0"/>
                <wp:lineTo x="-960" y="0"/>
              </wp:wrapPolygon>
            </wp:wrapTight>
            <wp:docPr id="15" name="Рисунок 49" descr="&amp;Rcy;&amp;ucy;&amp;scy;&amp;scy;&amp;kcy;&amp;icy;&amp;jcy; &amp;bcy;&amp;ucy;&amp;ncy;&amp;tcy; (19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&amp;Rcy;&amp;ucy;&amp;scy;&amp;scy;&amp;kcy;&amp;icy;&amp;jcy; &amp;bcy;&amp;ucy;&amp;ncy;&amp;tcy; (1999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99C">
        <w:t>«Подмосковные вечера», 1992 г.</w:t>
      </w:r>
    </w:p>
    <w:p w:rsidR="00F2699C" w:rsidRDefault="00F2699C" w:rsidP="00F2699C">
      <w:pPr>
        <w:pStyle w:val="a4"/>
      </w:pPr>
      <w:r>
        <w:t>«Великая криминальная революция», 1993 г.</w:t>
      </w:r>
    </w:p>
    <w:p w:rsidR="00F2699C" w:rsidRDefault="00F2699C" w:rsidP="00F2699C">
      <w:pPr>
        <w:pStyle w:val="a4"/>
      </w:pPr>
      <w:r>
        <w:t>«Русский бунт», 1993 г.</w:t>
      </w:r>
    </w:p>
    <w:p w:rsidR="00D77770" w:rsidRDefault="00D77770" w:rsidP="00F2699C">
      <w:pPr>
        <w:pStyle w:val="a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18415</wp:posOffset>
            </wp:positionV>
            <wp:extent cx="447675" cy="638175"/>
            <wp:effectExtent l="19050" t="0" r="9525" b="0"/>
            <wp:wrapTight wrapText="bothSides">
              <wp:wrapPolygon edited="0">
                <wp:start x="-919" y="0"/>
                <wp:lineTo x="-919" y="21278"/>
                <wp:lineTo x="22060" y="21278"/>
                <wp:lineTo x="22060" y="0"/>
                <wp:lineTo x="-919" y="0"/>
              </wp:wrapPolygon>
            </wp:wrapTight>
            <wp:docPr id="16" name="Рисунок 16" descr="&amp;CHcy;&amp;iecy;&amp;rcy;&amp;ncy;&amp;acy;&amp;yacy; &amp;vcy;&amp;ucy;&amp;acy;&amp;lcy;&amp;softcy; (19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CHcy;&amp;iecy;&amp;rcy;&amp;ncy;&amp;acy;&amp;yacy; &amp;vcy;&amp;ucy;&amp;acy;&amp;lcy;&amp;softcy; (1995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5FD" w:rsidRDefault="0009355A" w:rsidP="00F2699C">
      <w:pPr>
        <w:pStyle w:val="a4"/>
      </w:pPr>
      <w:r>
        <w:t xml:space="preserve"> </w:t>
      </w:r>
      <w:r w:rsidR="00F2699C">
        <w:t>«Чёрная вуаль», 1995 г.</w:t>
      </w:r>
    </w:p>
    <w:p w:rsidR="005635FD" w:rsidRDefault="00D77770" w:rsidP="00F2699C">
      <w:pPr>
        <w:pStyle w:val="a4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26670</wp:posOffset>
            </wp:positionV>
            <wp:extent cx="457200" cy="695325"/>
            <wp:effectExtent l="19050" t="0" r="0" b="0"/>
            <wp:wrapTight wrapText="bothSides">
              <wp:wrapPolygon edited="0">
                <wp:start x="-900" y="0"/>
                <wp:lineTo x="-900" y="21304"/>
                <wp:lineTo x="21600" y="21304"/>
                <wp:lineTo x="21600" y="0"/>
                <wp:lineTo x="-900" y="0"/>
              </wp:wrapPolygon>
            </wp:wrapTight>
            <wp:docPr id="37" name="Рисунок 37" descr="&amp;Vcy;&amp;ocy;&amp;rcy;&amp;ocy;&amp;shcy;&amp;icy;&amp;lcy;&amp;ocy;&amp;vcy;&amp;scy;&amp;kcy;&amp;icy;&amp;jcy; &amp;scy;&amp;tcy;&amp;rcy;&amp;iecy;&amp;lcy;&amp;ocy;&amp;kcy; (19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Vcy;&amp;ocy;&amp;rcy;&amp;ocy;&amp;shcy;&amp;icy;&amp;lcy;&amp;ocy;&amp;vcy;&amp;scy;&amp;kcy;&amp;icy;&amp;jcy; &amp;scy;&amp;tcy;&amp;rcy;&amp;iecy;&amp;lcy;&amp;ocy;&amp;kcy; (1999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BE0" w:rsidRDefault="00F2699C" w:rsidP="00644D37">
      <w:pPr>
        <w:pStyle w:val="a4"/>
      </w:pPr>
      <w:r>
        <w:t>«Ворошиловский стрелок», 1998 г</w:t>
      </w:r>
    </w:p>
    <w:p w:rsidR="00BC5477" w:rsidRDefault="000C166D" w:rsidP="000C16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C166D" w:rsidRDefault="000C166D" w:rsidP="000C166D">
      <w:pPr>
        <w:rPr>
          <w:rFonts w:asciiTheme="majorHAnsi" w:hAnsiTheme="majorHAnsi"/>
          <w:b/>
          <w:color w:val="548DD4" w:themeColor="text2" w:themeTint="99"/>
        </w:rPr>
      </w:pPr>
      <w:r w:rsidRPr="00BC5477">
        <w:rPr>
          <w:rFonts w:asciiTheme="majorHAnsi" w:hAnsiTheme="majorHAnsi"/>
          <w:b/>
          <w:color w:val="548DD4" w:themeColor="text2" w:themeTint="99"/>
        </w:rPr>
        <w:t xml:space="preserve">Использованы Интернет – ресурсы : </w:t>
      </w:r>
    </w:p>
    <w:p w:rsidR="00BC5477" w:rsidRPr="00BC5477" w:rsidRDefault="00BC5477" w:rsidP="000C166D">
      <w:pPr>
        <w:rPr>
          <w:rFonts w:asciiTheme="majorHAnsi" w:hAnsiTheme="majorHAnsi"/>
          <w:b/>
          <w:color w:val="548DD4" w:themeColor="text2" w:themeTint="99"/>
        </w:rPr>
      </w:pPr>
    </w:p>
    <w:p w:rsidR="000C166D" w:rsidRPr="000C166D" w:rsidRDefault="00B27791" w:rsidP="000C166D">
      <w:pPr>
        <w:rPr>
          <w:sz w:val="20"/>
          <w:szCs w:val="20"/>
        </w:rPr>
      </w:pPr>
      <w:hyperlink r:id="rId38" w:history="1">
        <w:r w:rsidR="000C166D" w:rsidRPr="000C166D">
          <w:rPr>
            <w:rStyle w:val="a7"/>
            <w:sz w:val="20"/>
            <w:szCs w:val="20"/>
          </w:rPr>
          <w:t>Официальный сайт Станислава Говорухина.</w:t>
        </w:r>
      </w:hyperlink>
      <w:r w:rsidR="000C166D" w:rsidRPr="000C166D">
        <w:rPr>
          <w:sz w:val="20"/>
          <w:szCs w:val="20"/>
        </w:rPr>
        <w:t xml:space="preserve"> // govoruhin.ru </w:t>
      </w:r>
    </w:p>
    <w:p w:rsidR="000C166D" w:rsidRPr="000C166D" w:rsidRDefault="000C166D" w:rsidP="000C166D">
      <w:pPr>
        <w:rPr>
          <w:sz w:val="20"/>
          <w:szCs w:val="20"/>
        </w:rPr>
      </w:pPr>
      <w:r w:rsidRPr="000C166D">
        <w:rPr>
          <w:sz w:val="20"/>
          <w:szCs w:val="20"/>
        </w:rPr>
        <w:t xml:space="preserve"> </w:t>
      </w:r>
      <w:hyperlink r:id="rId39" w:history="1">
        <w:r w:rsidRPr="000C166D">
          <w:rPr>
            <w:rStyle w:val="a7"/>
            <w:sz w:val="20"/>
            <w:szCs w:val="20"/>
          </w:rPr>
          <w:t>Станислав Говорухин. Краткая биография, фильмография.</w:t>
        </w:r>
      </w:hyperlink>
      <w:r w:rsidRPr="000C166D">
        <w:rPr>
          <w:sz w:val="20"/>
          <w:szCs w:val="20"/>
        </w:rPr>
        <w:t xml:space="preserve"> // ruskino.ru </w:t>
      </w:r>
    </w:p>
    <w:p w:rsidR="000C166D" w:rsidRPr="000C166D" w:rsidRDefault="000C166D" w:rsidP="000C166D">
      <w:pPr>
        <w:pStyle w:val="a4"/>
        <w:rPr>
          <w:sz w:val="20"/>
          <w:szCs w:val="20"/>
        </w:rPr>
      </w:pPr>
      <w:r w:rsidRPr="000C166D">
        <w:rPr>
          <w:sz w:val="20"/>
          <w:szCs w:val="20"/>
        </w:rPr>
        <w:t xml:space="preserve"> </w:t>
      </w:r>
      <w:hyperlink r:id="rId40" w:history="1">
        <w:r w:rsidRPr="000C166D">
          <w:rPr>
            <w:rStyle w:val="a7"/>
            <w:rFonts w:eastAsiaTheme="majorEastAsia"/>
            <w:sz w:val="20"/>
            <w:szCs w:val="20"/>
          </w:rPr>
          <w:t>Персоналии. Станислав Говорухин. Биография, фильмография.</w:t>
        </w:r>
      </w:hyperlink>
      <w:r w:rsidRPr="000C166D">
        <w:rPr>
          <w:sz w:val="20"/>
          <w:szCs w:val="20"/>
        </w:rPr>
        <w:t xml:space="preserve"> </w:t>
      </w:r>
      <w:r w:rsidRPr="000C166D">
        <w:rPr>
          <w:rFonts w:asciiTheme="minorHAnsi" w:hAnsiTheme="minorHAnsi"/>
          <w:sz w:val="20"/>
          <w:szCs w:val="20"/>
        </w:rPr>
        <w:t xml:space="preserve">Телеканал </w:t>
      </w:r>
      <w:r w:rsidRPr="000C166D">
        <w:rPr>
          <w:sz w:val="20"/>
          <w:szCs w:val="20"/>
        </w:rPr>
        <w:t>«</w:t>
      </w:r>
      <w:hyperlink r:id="rId41" w:tooltip="Культура (телеканал)" w:history="1">
        <w:r w:rsidRPr="000C166D">
          <w:rPr>
            <w:rStyle w:val="a7"/>
            <w:rFonts w:eastAsiaTheme="majorEastAsia"/>
            <w:sz w:val="20"/>
            <w:szCs w:val="20"/>
          </w:rPr>
          <w:t>Культура</w:t>
        </w:r>
      </w:hyperlink>
      <w:r w:rsidRPr="000C166D">
        <w:rPr>
          <w:sz w:val="20"/>
          <w:szCs w:val="20"/>
        </w:rPr>
        <w:t xml:space="preserve">» // </w:t>
      </w:r>
      <w:r w:rsidRPr="000C166D">
        <w:rPr>
          <w:rFonts w:asciiTheme="minorHAnsi" w:hAnsiTheme="minorHAnsi"/>
          <w:sz w:val="20"/>
          <w:szCs w:val="20"/>
        </w:rPr>
        <w:t>tvkultura.ru</w:t>
      </w:r>
    </w:p>
    <w:sectPr w:rsidR="000C166D" w:rsidRPr="000C166D" w:rsidSect="00D8706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31"/>
    <w:multiLevelType w:val="multilevel"/>
    <w:tmpl w:val="557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61E3"/>
    <w:multiLevelType w:val="hybridMultilevel"/>
    <w:tmpl w:val="F7F2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61B"/>
    <w:multiLevelType w:val="multilevel"/>
    <w:tmpl w:val="F28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36F0"/>
    <w:multiLevelType w:val="hybridMultilevel"/>
    <w:tmpl w:val="A600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F288D"/>
    <w:rsid w:val="000817B2"/>
    <w:rsid w:val="00091F92"/>
    <w:rsid w:val="0009355A"/>
    <w:rsid w:val="000A12D3"/>
    <w:rsid w:val="000C166D"/>
    <w:rsid w:val="001374BA"/>
    <w:rsid w:val="002528DE"/>
    <w:rsid w:val="003471C4"/>
    <w:rsid w:val="003D4EE1"/>
    <w:rsid w:val="00432B02"/>
    <w:rsid w:val="00453304"/>
    <w:rsid w:val="005635FD"/>
    <w:rsid w:val="00577279"/>
    <w:rsid w:val="0058574A"/>
    <w:rsid w:val="00594056"/>
    <w:rsid w:val="005C187C"/>
    <w:rsid w:val="00617D2B"/>
    <w:rsid w:val="00644D37"/>
    <w:rsid w:val="00672C1D"/>
    <w:rsid w:val="006E03FD"/>
    <w:rsid w:val="00726C94"/>
    <w:rsid w:val="00750962"/>
    <w:rsid w:val="00753B07"/>
    <w:rsid w:val="00770A51"/>
    <w:rsid w:val="00807BE0"/>
    <w:rsid w:val="0087231C"/>
    <w:rsid w:val="009F288D"/>
    <w:rsid w:val="00B27791"/>
    <w:rsid w:val="00BC2B37"/>
    <w:rsid w:val="00BC5477"/>
    <w:rsid w:val="00C01632"/>
    <w:rsid w:val="00CE0762"/>
    <w:rsid w:val="00D13EE1"/>
    <w:rsid w:val="00D26AD3"/>
    <w:rsid w:val="00D77770"/>
    <w:rsid w:val="00D8706B"/>
    <w:rsid w:val="00DF4760"/>
    <w:rsid w:val="00E85ECE"/>
    <w:rsid w:val="00F16A56"/>
    <w:rsid w:val="00F2699C"/>
    <w:rsid w:val="00F561C9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0"/>
  </w:style>
  <w:style w:type="paragraph" w:styleId="2">
    <w:name w:val="heading 2"/>
    <w:basedOn w:val="a"/>
    <w:next w:val="a"/>
    <w:link w:val="20"/>
    <w:uiPriority w:val="9"/>
    <w:unhideWhenUsed/>
    <w:qFormat/>
    <w:rsid w:val="00D8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F288D"/>
    <w:rPr>
      <w:b/>
      <w:bCs/>
    </w:rPr>
  </w:style>
  <w:style w:type="paragraph" w:styleId="a4">
    <w:name w:val="Normal (Web)"/>
    <w:basedOn w:val="a"/>
    <w:uiPriority w:val="99"/>
    <w:unhideWhenUsed/>
    <w:rsid w:val="009F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8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17B2"/>
    <w:rPr>
      <w:color w:val="0000FF"/>
      <w:u w:val="single"/>
    </w:rPr>
  </w:style>
  <w:style w:type="character" w:customStyle="1" w:styleId="blue">
    <w:name w:val="blue"/>
    <w:basedOn w:val="a0"/>
    <w:rsid w:val="003471C4"/>
  </w:style>
  <w:style w:type="character" w:customStyle="1" w:styleId="20">
    <w:name w:val="Заголовок 2 Знак"/>
    <w:basedOn w:val="a0"/>
    <w:link w:val="2"/>
    <w:uiPriority w:val="9"/>
    <w:rsid w:val="00D8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line number"/>
    <w:basedOn w:val="a0"/>
    <w:uiPriority w:val="99"/>
    <w:semiHidden/>
    <w:unhideWhenUsed/>
    <w:rsid w:val="00D8706B"/>
  </w:style>
  <w:style w:type="paragraph" w:styleId="a9">
    <w:name w:val="List Paragraph"/>
    <w:basedOn w:val="a"/>
    <w:uiPriority w:val="34"/>
    <w:qFormat/>
    <w:rsid w:val="000A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kopilkakanevchan.blogspot" TargetMode="External"/><Relationship Id="rId13" Type="http://schemas.openxmlformats.org/officeDocument/2006/relationships/hyperlink" Target="http://www.govoruhin.ru/filmography/vertical.htm" TargetMode="External"/><Relationship Id="rId18" Type="http://schemas.openxmlformats.org/officeDocument/2006/relationships/hyperlink" Target="http://www.govoruhin.ru/filmography/point.htm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://ruskino.ru/art/17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oruhin.ru/filmography/broad.htm" TargetMode="Externa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hyperlink" Target="https://ekovestnik.wordpress.com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voruhin.ru/filmography/robinson.htm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1kinobig.ru/comedy/4843-artistka-2007.html" TargetMode="External"/><Relationship Id="rId38" Type="http://schemas.openxmlformats.org/officeDocument/2006/relationships/hyperlink" Target="http://www.govoruhin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1kinobig.ru/comedy/24833-konec-prekrasnoy-epohi-2014.html" TargetMode="External"/><Relationship Id="rId41" Type="http://schemas.openxmlformats.org/officeDocument/2006/relationships/hyperlink" Target="https://ru.wikipedia.org/wiki/%D0%9A%D1%83%D0%BB%D1%8C%D1%82%D1%83%D1%80%D0%B0_%28%D1%82%D0%B5%D0%BB%D0%B5%D0%BA%D0%B0%D0%BD%D0%B0%D0%BB%2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skniga@mail.r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37" Type="http://schemas.openxmlformats.org/officeDocument/2006/relationships/image" Target="media/image19.jpeg"/><Relationship Id="rId40" Type="http://schemas.openxmlformats.org/officeDocument/2006/relationships/hyperlink" Target="http://tvkultura.ru/person/show/person_id/4161/" TargetMode="External"/><Relationship Id="rId5" Type="http://schemas.openxmlformats.org/officeDocument/2006/relationships/hyperlink" Target="mailto:mcb@bibkan.ru" TargetMode="External"/><Relationship Id="rId15" Type="http://schemas.openxmlformats.org/officeDocument/2006/relationships/hyperlink" Target="http://www.govoruhin.ru/filmography/whiteexplo.htm" TargetMode="External"/><Relationship Id="rId23" Type="http://schemas.openxmlformats.org/officeDocument/2006/relationships/hyperlink" Target="http://1kinobig.ru/insurgent/2851-passazhirka-2008.html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://1kinobig.ru/detective/23106-weekend-201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govoruhin.ru/filmography/angel_day.htm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19</cp:revision>
  <dcterms:created xsi:type="dcterms:W3CDTF">2015-12-31T21:25:00Z</dcterms:created>
  <dcterms:modified xsi:type="dcterms:W3CDTF">2016-03-29T20:36:00Z</dcterms:modified>
</cp:coreProperties>
</file>