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55" w:rsidRDefault="00592CDB">
      <w:r>
        <w:rPr>
          <w:noProof/>
        </w:rPr>
        <w:pict>
          <v:rect id="_x0000_s1031" style="position:absolute;margin-left:335.25pt;margin-top:13.5pt;width:176.25pt;height:99.75pt;z-index:251704320" stroked="f">
            <v:textbox>
              <w:txbxContent>
                <w:p w:rsidR="00FD1AD4" w:rsidRPr="00FD1AD4" w:rsidRDefault="00FD1AD4" w:rsidP="00FD1AD4">
                  <w:pPr>
                    <w:pStyle w:val="2"/>
                    <w:jc w:val="center"/>
                    <w:rPr>
                      <w:rFonts w:eastAsia="Times New Roman"/>
                      <w:color w:val="C00000"/>
                      <w:sz w:val="18"/>
                      <w:szCs w:val="18"/>
                    </w:rPr>
                  </w:pPr>
                  <w:r w:rsidRPr="00FD1AD4">
                    <w:rPr>
                      <w:rFonts w:eastAsia="Times New Roman"/>
                      <w:color w:val="C00000"/>
                      <w:sz w:val="18"/>
                      <w:szCs w:val="18"/>
                    </w:rPr>
                    <w:t>МБУК «МЦБ Каневского района»</w:t>
                  </w:r>
                </w:p>
                <w:p w:rsidR="00FD1AD4" w:rsidRPr="00FD1AD4" w:rsidRDefault="00FD1AD4" w:rsidP="00FD1AD4">
                  <w:pPr>
                    <w:pStyle w:val="2"/>
                    <w:jc w:val="center"/>
                    <w:rPr>
                      <w:rFonts w:ascii="Times New Roman" w:hAnsi="Times New Roman" w:cs="Times New Roman"/>
                      <w:color w:val="404040" w:themeColor="text1" w:themeTint="BF"/>
                      <w:sz w:val="56"/>
                      <w:szCs w:val="56"/>
                    </w:rPr>
                  </w:pPr>
                  <w:r w:rsidRPr="00FD1AD4">
                    <w:rPr>
                      <w:rFonts w:eastAsia="Times New Roman"/>
                      <w:color w:val="404040" w:themeColor="text1" w:themeTint="BF"/>
                      <w:sz w:val="18"/>
                      <w:szCs w:val="18"/>
                    </w:rPr>
                    <w:t>Отдел библиотечных инноваций и     информационных технологий</w:t>
                  </w:r>
                </w:p>
                <w:p w:rsidR="00FD1AD4" w:rsidRDefault="00FD1AD4"/>
              </w:txbxContent>
            </v:textbox>
          </v:rect>
        </w:pict>
      </w:r>
      <w:r w:rsidR="005A7A90">
        <w:rPr>
          <w:noProof/>
        </w:rPr>
        <w:drawing>
          <wp:anchor distT="0" distB="0" distL="0" distR="0" simplePos="0" relativeHeight="251703296" behindDoc="0" locked="0" layoutInCell="1" allowOverlap="0">
            <wp:simplePos x="0" y="0"/>
            <wp:positionH relativeFrom="column">
              <wp:posOffset>76200</wp:posOffset>
            </wp:positionH>
            <wp:positionV relativeFrom="line">
              <wp:posOffset>0</wp:posOffset>
            </wp:positionV>
            <wp:extent cx="2428875" cy="1714500"/>
            <wp:effectExtent l="19050" t="0" r="9525" b="0"/>
            <wp:wrapSquare wrapText="bothSides"/>
            <wp:docPr id="50" name="bxid_592655" descr="http://mkrf.ru/upload/mkrf/mkfoto2015/kino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592655" descr="http://mkrf.ru/upload/mkrf/mkfoto2015/kinologo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9" type="#_x0000_t6" style="position:absolute;margin-left:599.25pt;margin-top:20.25pt;width:159.75pt;height:78pt;z-index:251700224;mso-position-horizontal-relative:text;mso-position-vertical-relative:text" stroked="f"/>
        </w:pict>
      </w:r>
    </w:p>
    <w:p w:rsidR="00F46155" w:rsidRDefault="00592CDB">
      <w:r>
        <w:rPr>
          <w:noProof/>
        </w:rPr>
        <w:pict>
          <v:rect id="_x0000_s1030" style="position:absolute;margin-left:675pt;margin-top:18.9pt;width:37.5pt;height:31.5pt;z-index:251701248" stroked="f"/>
        </w:pict>
      </w:r>
      <w:r w:rsidR="00F46155">
        <w:t xml:space="preserve">                                 </w:t>
      </w:r>
      <w:r w:rsidR="005A7A90">
        <w:t xml:space="preserve">                             </w:t>
      </w:r>
      <w:r w:rsidR="00F46155" w:rsidRPr="00F46155">
        <w:rPr>
          <w:noProof/>
        </w:rPr>
        <w:drawing>
          <wp:inline distT="0" distB="0" distL="0" distR="0">
            <wp:extent cx="6456680" cy="3086100"/>
            <wp:effectExtent l="19050" t="0" r="1270" b="0"/>
            <wp:docPr id="46" name="Рисунок 1" descr="http://cs7065.vk.me/c540108/v540108549/4aa4/5WaJqfXPA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7065.vk.me/c540108/v540108549/4aa4/5WaJqfXPAU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19" cy="308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15" w:rsidRDefault="00592CDB">
      <w:r>
        <w:rPr>
          <w:noProof/>
        </w:rPr>
        <w:pict>
          <v:rect id="_x0000_s1032" style="position:absolute;margin-left:-8.25pt;margin-top:168.5pt;width:798pt;height:69pt;z-index:251705344" stroked="f">
            <v:textbox style="mso-next-textbox:#_x0000_s1032">
              <w:txbxContent>
                <w:p w:rsidR="008906DB" w:rsidRDefault="008906DB">
                  <w:r w:rsidRPr="00E67995">
                    <w:rPr>
                      <w:b/>
                      <w:color w:val="4A442A" w:themeColor="background2" w:themeShade="40"/>
                      <w:sz w:val="96"/>
                      <w:szCs w:val="96"/>
                    </w:rPr>
                    <w:t>Прошлое</w:t>
                  </w:r>
                  <w:r w:rsidR="00E67995">
                    <w:rPr>
                      <w:b/>
                      <w:color w:val="4A442A" w:themeColor="background2" w:themeShade="40"/>
                      <w:sz w:val="96"/>
                      <w:szCs w:val="96"/>
                    </w:rPr>
                    <w:t xml:space="preserve"> становится ближе</w:t>
                  </w:r>
                  <w:r w:rsidRPr="00FD1AD4">
                    <w:rPr>
                      <w:color w:val="4A442A" w:themeColor="background2" w:themeShade="40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rect>
        </w:pict>
      </w:r>
      <w:r w:rsidR="00105D87">
        <w:t xml:space="preserve">                   </w:t>
      </w:r>
      <w:r w:rsidR="00F46155">
        <w:t xml:space="preserve">  </w:t>
      </w:r>
      <w:r w:rsidR="005A7A90">
        <w:t xml:space="preserve">               </w:t>
      </w:r>
      <w:r w:rsidR="00105D87">
        <w:t xml:space="preserve">          </w:t>
      </w:r>
      <w:r w:rsidR="00F46155">
        <w:t xml:space="preserve"> </w:t>
      </w:r>
      <w:r w:rsidR="00F46155" w:rsidRPr="00F46155">
        <w:rPr>
          <w:noProof/>
        </w:rPr>
        <w:drawing>
          <wp:inline distT="0" distB="0" distL="0" distR="0">
            <wp:extent cx="6296025" cy="2124075"/>
            <wp:effectExtent l="19050" t="0" r="9525" b="0"/>
            <wp:docPr id="45" name="Рисунок 4" descr="http://funkyimg.com/i/UD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unkyimg.com/i/UDk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F15" w:rsidRDefault="00CC7F15"/>
    <w:p w:rsidR="008906DB" w:rsidRPr="00D60B58" w:rsidRDefault="008906DB" w:rsidP="008906DB">
      <w:pPr>
        <w:pStyle w:val="a5"/>
        <w:jc w:val="both"/>
        <w:rPr>
          <w:rFonts w:ascii="Calibri" w:hAnsi="Calibri"/>
          <w:i/>
          <w:sz w:val="28"/>
          <w:szCs w:val="28"/>
        </w:rPr>
      </w:pPr>
      <w:r w:rsidRPr="00D60B58">
        <w:rPr>
          <w:rFonts w:ascii="Calibri" w:hAnsi="Calibri"/>
          <w:i/>
          <w:sz w:val="28"/>
          <w:szCs w:val="28"/>
        </w:rPr>
        <w:lastRenderedPageBreak/>
        <w:t>2016 год объявлен Годом российского кино. По замыслу, проведение Года российского кино станет «логичным продолжением целенаправленной государственной политики по популяризации, повышению качества и общественного значения еще одной из важнейших гуманитарных отраслей», а также увеличит долю отечественных фильмов в прокате. Год российского кино на новом уровне продолжит гражданско-патриотическое и духовно-нравственное воспитание подрастающего поколения. Этому всемерно будут способствовать библиотеки.</w:t>
      </w:r>
    </w:p>
    <w:p w:rsidR="008906DB" w:rsidRPr="0036747F" w:rsidRDefault="008906DB" w:rsidP="008906DB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  <w:r w:rsidRPr="0036747F">
        <w:rPr>
          <w:rFonts w:ascii="Calibri" w:eastAsia="Times New Roman" w:hAnsi="Calibri" w:cs="Times New Roman"/>
          <w:sz w:val="24"/>
          <w:szCs w:val="24"/>
        </w:rPr>
        <w:t>Подробнее</w:t>
      </w:r>
      <w:r w:rsidR="0036747F" w:rsidRPr="0036747F">
        <w:rPr>
          <w:rFonts w:ascii="Calibri" w:eastAsia="Times New Roman" w:hAnsi="Calibri" w:cs="Times New Roman"/>
          <w:sz w:val="24"/>
          <w:szCs w:val="24"/>
        </w:rPr>
        <w:t xml:space="preserve"> : </w:t>
      </w:r>
      <w:r w:rsidRPr="0036747F">
        <w:rPr>
          <w:rFonts w:ascii="Calibri" w:eastAsia="Times New Roman" w:hAnsi="Calibri" w:cs="Times New Roman"/>
          <w:sz w:val="24"/>
          <w:szCs w:val="24"/>
        </w:rPr>
        <w:t> </w:t>
      </w:r>
      <w:hyperlink r:id="rId9" w:history="1">
        <w:r w:rsidRPr="0036747F">
          <w:rPr>
            <w:rFonts w:ascii="Calibri" w:eastAsia="Times New Roman" w:hAnsi="Calibri" w:cs="Times New Roman"/>
            <w:color w:val="0000FF"/>
            <w:sz w:val="24"/>
            <w:szCs w:val="24"/>
            <w:u w:val="single"/>
          </w:rPr>
          <w:t>Год российского кино на официальном сайте Министерства культуры Российской Федерации.</w:t>
        </w:r>
      </w:hyperlink>
    </w:p>
    <w:p w:rsidR="009F1165" w:rsidRDefault="009F1165" w:rsidP="009F1165">
      <w:pPr>
        <w:pStyle w:val="a8"/>
        <w:spacing w:before="100" w:beforeAutospacing="1" w:after="100" w:afterAutospacing="1" w:line="240" w:lineRule="auto"/>
        <w:ind w:left="2880"/>
        <w:rPr>
          <w:rFonts w:ascii="Calibri" w:hAnsi="Calibri" w:cs="Times New Roman"/>
          <w:b/>
          <w:i/>
          <w:color w:val="4A442A" w:themeColor="background2" w:themeShade="40"/>
          <w:sz w:val="28"/>
          <w:szCs w:val="28"/>
        </w:rPr>
      </w:pPr>
    </w:p>
    <w:p w:rsidR="009F1165" w:rsidRDefault="009F1165" w:rsidP="009F1165">
      <w:pPr>
        <w:pStyle w:val="a8"/>
        <w:spacing w:before="100" w:beforeAutospacing="1" w:after="100" w:afterAutospacing="1" w:line="240" w:lineRule="auto"/>
        <w:ind w:left="2880"/>
        <w:rPr>
          <w:rFonts w:ascii="Calibri" w:hAnsi="Calibri" w:cs="Times New Roman"/>
          <w:b/>
          <w:i/>
          <w:color w:val="4A442A" w:themeColor="background2" w:themeShade="40"/>
          <w:sz w:val="28"/>
          <w:szCs w:val="28"/>
        </w:rPr>
      </w:pPr>
    </w:p>
    <w:p w:rsidR="009F1165" w:rsidRPr="00DC2537" w:rsidRDefault="009F1165" w:rsidP="009F1165">
      <w:pPr>
        <w:pStyle w:val="a8"/>
        <w:spacing w:before="100" w:beforeAutospacing="1" w:after="100" w:afterAutospacing="1" w:line="240" w:lineRule="auto"/>
        <w:ind w:left="2880"/>
        <w:rPr>
          <w:rFonts w:ascii="Calibri" w:eastAsia="Times New Roman" w:hAnsi="Calibri" w:cs="Times New Roman"/>
          <w:color w:val="4A442A" w:themeColor="background2" w:themeShade="40"/>
          <w:sz w:val="32"/>
          <w:szCs w:val="32"/>
        </w:rPr>
      </w:pPr>
      <w:r>
        <w:rPr>
          <w:rFonts w:ascii="Calibri" w:hAnsi="Calibri" w:cs="Times New Roman"/>
          <w:b/>
          <w:i/>
          <w:color w:val="4A442A" w:themeColor="background2" w:themeShade="40"/>
          <w:sz w:val="28"/>
          <w:szCs w:val="28"/>
        </w:rPr>
        <w:t xml:space="preserve">          </w:t>
      </w:r>
      <w:r w:rsidRPr="00DC2537">
        <w:rPr>
          <w:rFonts w:ascii="Calibri" w:hAnsi="Calibri" w:cs="Times New Roman"/>
          <w:b/>
          <w:color w:val="4A442A" w:themeColor="background2" w:themeShade="40"/>
          <w:sz w:val="32"/>
          <w:szCs w:val="32"/>
        </w:rPr>
        <w:t>Исторические романы, экранизированные кинематографом  :</w:t>
      </w:r>
    </w:p>
    <w:p w:rsidR="00106BC6" w:rsidRPr="009F1165" w:rsidRDefault="00105D87" w:rsidP="009F1165">
      <w:pPr>
        <w:pStyle w:val="a5"/>
        <w:jc w:val="both"/>
        <w:rPr>
          <w:rFonts w:ascii="Calibri" w:hAnsi="Calibri"/>
          <w:i/>
          <w:sz w:val="28"/>
          <w:szCs w:val="28"/>
        </w:rPr>
      </w:pPr>
      <w:r w:rsidRPr="009F1165">
        <w:rPr>
          <w:rFonts w:ascii="Calibri" w:hAnsi="Calibri"/>
          <w:i/>
          <w:sz w:val="28"/>
          <w:szCs w:val="28"/>
        </w:rPr>
        <w:t xml:space="preserve">История похожа на сказку. </w:t>
      </w:r>
      <w:r w:rsidR="00106BC6" w:rsidRPr="009F1165">
        <w:rPr>
          <w:rFonts w:ascii="Calibri" w:hAnsi="Calibri"/>
          <w:i/>
          <w:sz w:val="28"/>
          <w:szCs w:val="28"/>
        </w:rPr>
        <w:t>История, которую мы открываем сами</w:t>
      </w:r>
      <w:r w:rsidRPr="009F1165">
        <w:rPr>
          <w:rFonts w:ascii="Calibri" w:hAnsi="Calibri"/>
          <w:i/>
          <w:sz w:val="28"/>
          <w:szCs w:val="28"/>
        </w:rPr>
        <w:t>. Некоторые читают книги по инте</w:t>
      </w:r>
      <w:r w:rsidR="00106BC6" w:rsidRPr="009F1165">
        <w:rPr>
          <w:rFonts w:ascii="Calibri" w:hAnsi="Calibri"/>
          <w:i/>
          <w:sz w:val="28"/>
          <w:szCs w:val="28"/>
        </w:rPr>
        <w:t>ресующей теме, смотрят</w:t>
      </w:r>
      <w:r w:rsidRPr="009F1165">
        <w:rPr>
          <w:rFonts w:ascii="Calibri" w:hAnsi="Calibri"/>
          <w:i/>
          <w:sz w:val="28"/>
          <w:szCs w:val="28"/>
        </w:rPr>
        <w:t xml:space="preserve"> </w:t>
      </w:r>
      <w:r w:rsidR="00106BC6" w:rsidRPr="009F1165">
        <w:rPr>
          <w:rStyle w:val="a9"/>
          <w:rFonts w:ascii="Calibri" w:hAnsi="Calibri"/>
          <w:b w:val="0"/>
          <w:i/>
          <w:sz w:val="28"/>
          <w:szCs w:val="28"/>
        </w:rPr>
        <w:t>исторические</w:t>
      </w:r>
      <w:r w:rsidRPr="009F1165">
        <w:rPr>
          <w:rStyle w:val="a9"/>
          <w:rFonts w:ascii="Calibri" w:hAnsi="Calibri"/>
          <w:b w:val="0"/>
          <w:i/>
          <w:sz w:val="28"/>
          <w:szCs w:val="28"/>
        </w:rPr>
        <w:t xml:space="preserve"> фильм</w:t>
      </w:r>
      <w:r w:rsidR="00106BC6" w:rsidRPr="009F1165">
        <w:rPr>
          <w:rStyle w:val="a9"/>
          <w:rFonts w:ascii="Calibri" w:hAnsi="Calibri"/>
          <w:b w:val="0"/>
          <w:i/>
          <w:sz w:val="28"/>
          <w:szCs w:val="28"/>
        </w:rPr>
        <w:t>ы</w:t>
      </w:r>
      <w:r w:rsidRPr="009F1165">
        <w:rPr>
          <w:rFonts w:ascii="Calibri" w:hAnsi="Calibri"/>
          <w:i/>
          <w:sz w:val="28"/>
          <w:szCs w:val="28"/>
        </w:rPr>
        <w:t xml:space="preserve"> с захватывающим сюжетом, сражениями, с</w:t>
      </w:r>
      <w:r w:rsidR="00106BC6" w:rsidRPr="009F1165">
        <w:rPr>
          <w:rFonts w:ascii="Calibri" w:hAnsi="Calibri"/>
          <w:i/>
          <w:sz w:val="28"/>
          <w:szCs w:val="28"/>
        </w:rPr>
        <w:t xml:space="preserve"> головой окунаются</w:t>
      </w:r>
      <w:r w:rsidRPr="009F1165">
        <w:rPr>
          <w:rFonts w:ascii="Calibri" w:hAnsi="Calibri"/>
          <w:i/>
          <w:sz w:val="28"/>
          <w:szCs w:val="28"/>
        </w:rPr>
        <w:t xml:space="preserve"> в атмосферу Древнего Рима, средневеко</w:t>
      </w:r>
      <w:r w:rsidR="00106BC6" w:rsidRPr="009F1165">
        <w:rPr>
          <w:rFonts w:ascii="Calibri" w:hAnsi="Calibri"/>
          <w:i/>
          <w:sz w:val="28"/>
          <w:szCs w:val="28"/>
        </w:rPr>
        <w:t>вого тайного ордена, отправляются</w:t>
      </w:r>
      <w:r w:rsidRPr="009F1165">
        <w:rPr>
          <w:rFonts w:ascii="Calibri" w:hAnsi="Calibri"/>
          <w:i/>
          <w:sz w:val="28"/>
          <w:szCs w:val="28"/>
        </w:rPr>
        <w:t xml:space="preserve"> в путешест</w:t>
      </w:r>
      <w:r w:rsidR="00106BC6" w:rsidRPr="009F1165">
        <w:rPr>
          <w:rFonts w:ascii="Calibri" w:hAnsi="Calibri"/>
          <w:i/>
          <w:sz w:val="28"/>
          <w:szCs w:val="28"/>
        </w:rPr>
        <w:t>вие вместе с пиратами, захватывают</w:t>
      </w:r>
      <w:r w:rsidRPr="009F1165">
        <w:rPr>
          <w:rFonts w:ascii="Calibri" w:hAnsi="Calibri"/>
          <w:i/>
          <w:sz w:val="28"/>
          <w:szCs w:val="28"/>
        </w:rPr>
        <w:t xml:space="preserve"> </w:t>
      </w:r>
      <w:r w:rsidR="00106BC6" w:rsidRPr="009F1165">
        <w:rPr>
          <w:rFonts w:ascii="Calibri" w:hAnsi="Calibri"/>
          <w:i/>
          <w:sz w:val="28"/>
          <w:szCs w:val="28"/>
        </w:rPr>
        <w:t>неприступную крепость, завоевывают  трон, сражают</w:t>
      </w:r>
      <w:r w:rsidRPr="009F1165">
        <w:rPr>
          <w:rFonts w:ascii="Calibri" w:hAnsi="Calibri"/>
          <w:i/>
          <w:sz w:val="28"/>
          <w:szCs w:val="28"/>
        </w:rPr>
        <w:t>ся на арене с гладиаторами.</w:t>
      </w:r>
      <w:r w:rsidR="009F1165" w:rsidRPr="009F1165">
        <w:rPr>
          <w:rFonts w:ascii="Calibri" w:hAnsi="Calibri"/>
          <w:i/>
          <w:sz w:val="28"/>
          <w:szCs w:val="28"/>
        </w:rPr>
        <w:t xml:space="preserve">Но </w:t>
      </w:r>
      <w:r w:rsidR="00106BC6" w:rsidRPr="009F1165">
        <w:rPr>
          <w:rFonts w:ascii="Calibri" w:hAnsi="Calibri" w:cs="Arial"/>
          <w:i/>
          <w:sz w:val="28"/>
          <w:szCs w:val="28"/>
        </w:rPr>
        <w:t xml:space="preserve"> </w:t>
      </w:r>
      <w:r w:rsidR="009F1165" w:rsidRPr="009F1165">
        <w:rPr>
          <w:rFonts w:ascii="Calibri" w:hAnsi="Calibri" w:cs="Arial"/>
          <w:i/>
          <w:sz w:val="28"/>
          <w:szCs w:val="28"/>
        </w:rPr>
        <w:t>л</w:t>
      </w:r>
      <w:r w:rsidR="00106BC6" w:rsidRPr="009F1165">
        <w:rPr>
          <w:rFonts w:ascii="Calibri" w:hAnsi="Calibri" w:cs="Arial"/>
          <w:i/>
          <w:sz w:val="28"/>
          <w:szCs w:val="28"/>
        </w:rPr>
        <w:t xml:space="preserve">юбое кино начинается </w:t>
      </w:r>
      <w:r w:rsidR="005A31F1">
        <w:rPr>
          <w:rFonts w:ascii="Calibri" w:hAnsi="Calibri" w:cs="Arial"/>
          <w:i/>
          <w:sz w:val="28"/>
          <w:szCs w:val="28"/>
        </w:rPr>
        <w:t xml:space="preserve">со сценария, </w:t>
      </w:r>
      <w:r w:rsidR="006F290A">
        <w:rPr>
          <w:rFonts w:ascii="Calibri" w:hAnsi="Calibri" w:cs="Arial"/>
          <w:i/>
          <w:sz w:val="28"/>
          <w:szCs w:val="28"/>
        </w:rPr>
        <w:t xml:space="preserve"> в основу которого </w:t>
      </w:r>
      <w:r w:rsidR="00106BC6" w:rsidRPr="009F1165">
        <w:rPr>
          <w:rFonts w:ascii="Calibri" w:hAnsi="Calibri" w:cs="Arial"/>
          <w:i/>
          <w:sz w:val="28"/>
          <w:szCs w:val="28"/>
        </w:rPr>
        <w:t xml:space="preserve"> зачастую, ложится литературное произведение, написанное, порой, задолго до начала съемок фильма. Прежде, чем снять фильм по книге, сценарий всегда адаптируется. Чаще всего добавл</w:t>
      </w:r>
      <w:r w:rsidR="00DC2537">
        <w:rPr>
          <w:rFonts w:ascii="Calibri" w:hAnsi="Calibri" w:cs="Arial"/>
          <w:i/>
          <w:sz w:val="28"/>
          <w:szCs w:val="28"/>
        </w:rPr>
        <w:t>я</w:t>
      </w:r>
      <w:r w:rsidR="00106BC6" w:rsidRPr="009F1165">
        <w:rPr>
          <w:rFonts w:ascii="Calibri" w:hAnsi="Calibri" w:cs="Arial"/>
          <w:i/>
          <w:sz w:val="28"/>
          <w:szCs w:val="28"/>
        </w:rPr>
        <w:t>ются или убираются сюжетные линии или герои, ведь кино - это особая магия, создавать которую совсем не легче</w:t>
      </w:r>
      <w:r w:rsidR="006F290A">
        <w:rPr>
          <w:rFonts w:ascii="Calibri" w:hAnsi="Calibri" w:cs="Arial"/>
          <w:i/>
          <w:sz w:val="28"/>
          <w:szCs w:val="28"/>
        </w:rPr>
        <w:t>,</w:t>
      </w:r>
      <w:r w:rsidR="00106BC6" w:rsidRPr="009F1165">
        <w:rPr>
          <w:rFonts w:ascii="Calibri" w:hAnsi="Calibri" w:cs="Arial"/>
          <w:i/>
          <w:sz w:val="28"/>
          <w:szCs w:val="28"/>
        </w:rPr>
        <w:t xml:space="preserve"> если за основу берется литературное произвдение</w:t>
      </w:r>
      <w:r w:rsidR="005A31F1">
        <w:rPr>
          <w:rFonts w:ascii="Calibri" w:hAnsi="Calibri" w:cs="Arial"/>
          <w:i/>
          <w:sz w:val="28"/>
          <w:szCs w:val="28"/>
        </w:rPr>
        <w:t xml:space="preserve"> </w:t>
      </w:r>
      <w:r w:rsidR="00106BC6" w:rsidRPr="009F1165">
        <w:rPr>
          <w:rFonts w:ascii="Calibri" w:hAnsi="Calibri" w:cs="Arial"/>
          <w:i/>
          <w:sz w:val="28"/>
          <w:szCs w:val="28"/>
        </w:rPr>
        <w:t xml:space="preserve"> известного</w:t>
      </w:r>
      <w:r w:rsidR="005A31F1">
        <w:rPr>
          <w:rFonts w:ascii="Calibri" w:hAnsi="Calibri" w:cs="Arial"/>
          <w:i/>
          <w:sz w:val="28"/>
          <w:szCs w:val="28"/>
        </w:rPr>
        <w:t xml:space="preserve"> </w:t>
      </w:r>
      <w:r w:rsidR="00106BC6" w:rsidRPr="009F1165">
        <w:rPr>
          <w:rFonts w:ascii="Calibri" w:hAnsi="Calibri" w:cs="Arial"/>
          <w:i/>
          <w:sz w:val="28"/>
          <w:szCs w:val="28"/>
        </w:rPr>
        <w:t xml:space="preserve"> автора.</w:t>
      </w:r>
    </w:p>
    <w:p w:rsidR="0031464D" w:rsidRDefault="00105D87" w:rsidP="009F1165">
      <w:pPr>
        <w:pStyle w:val="a5"/>
        <w:jc w:val="both"/>
        <w:rPr>
          <w:rFonts w:ascii="Calibri" w:hAnsi="Calibri"/>
          <w:i/>
          <w:sz w:val="28"/>
          <w:szCs w:val="28"/>
        </w:rPr>
      </w:pPr>
      <w:r w:rsidRPr="009F1165">
        <w:rPr>
          <w:rFonts w:ascii="Calibri" w:hAnsi="Calibri"/>
          <w:i/>
          <w:sz w:val="28"/>
          <w:szCs w:val="28"/>
        </w:rPr>
        <w:t xml:space="preserve"> Когда режиссер экранизирует произведение, он не дословно использует сюжет, а делает его таким, каким он его видит. И вот именно поэтому после просмотра фильма люди тянутся за книгой, </w:t>
      </w:r>
      <w:r w:rsidR="009F1165" w:rsidRPr="009F1165">
        <w:rPr>
          <w:rFonts w:ascii="Calibri" w:hAnsi="Calibri"/>
          <w:i/>
          <w:sz w:val="28"/>
          <w:szCs w:val="28"/>
        </w:rPr>
        <w:t>в</w:t>
      </w:r>
      <w:r w:rsidRPr="009F1165">
        <w:rPr>
          <w:rFonts w:ascii="Calibri" w:hAnsi="Calibri"/>
          <w:i/>
          <w:sz w:val="28"/>
          <w:szCs w:val="28"/>
        </w:rPr>
        <w:t>едь узнать историю полностью намного интереснее. Именно поэтому книга в этом плане значительно опережает фильмы.</w:t>
      </w:r>
    </w:p>
    <w:p w:rsidR="00D60B58" w:rsidRDefault="00106BC6" w:rsidP="009F1165">
      <w:pPr>
        <w:pStyle w:val="a5"/>
        <w:jc w:val="both"/>
        <w:rPr>
          <w:rFonts w:ascii="Calibri" w:hAnsi="Calibri"/>
          <w:i/>
          <w:sz w:val="28"/>
          <w:szCs w:val="28"/>
        </w:rPr>
      </w:pPr>
      <w:r w:rsidRPr="009F1165">
        <w:rPr>
          <w:rFonts w:ascii="Calibri" w:hAnsi="Calibri" w:cs="Arial"/>
          <w:i/>
          <w:sz w:val="28"/>
          <w:szCs w:val="28"/>
        </w:rPr>
        <w:t xml:space="preserve"> Мы сделали подборку фильмов снятых по книгам</w:t>
      </w:r>
      <w:r w:rsidR="009F1165" w:rsidRPr="009F1165">
        <w:rPr>
          <w:rFonts w:ascii="Calibri" w:hAnsi="Calibri" w:cs="Arial"/>
          <w:i/>
          <w:sz w:val="28"/>
          <w:szCs w:val="28"/>
        </w:rPr>
        <w:t>:</w:t>
      </w:r>
      <w:r w:rsidRPr="009F1165">
        <w:rPr>
          <w:rFonts w:ascii="Calibri" w:hAnsi="Calibri"/>
          <w:i/>
          <w:sz w:val="28"/>
          <w:szCs w:val="28"/>
        </w:rPr>
        <w:t xml:space="preserve"> </w:t>
      </w:r>
    </w:p>
    <w:p w:rsidR="006F290A" w:rsidRDefault="006F290A" w:rsidP="009F1165">
      <w:pPr>
        <w:pStyle w:val="a5"/>
        <w:jc w:val="both"/>
        <w:rPr>
          <w:rFonts w:ascii="Calibri" w:hAnsi="Calibri"/>
          <w:i/>
          <w:sz w:val="28"/>
          <w:szCs w:val="28"/>
        </w:rPr>
      </w:pPr>
    </w:p>
    <w:p w:rsidR="006F290A" w:rsidRDefault="006F290A" w:rsidP="009F1165">
      <w:pPr>
        <w:pStyle w:val="a5"/>
        <w:jc w:val="both"/>
        <w:rPr>
          <w:rFonts w:ascii="Calibri" w:hAnsi="Calibri"/>
          <w:i/>
          <w:sz w:val="28"/>
          <w:szCs w:val="28"/>
        </w:rPr>
      </w:pPr>
    </w:p>
    <w:p w:rsidR="00106BC6" w:rsidRPr="009F1165" w:rsidRDefault="00106BC6" w:rsidP="009F1165">
      <w:pPr>
        <w:pStyle w:val="a5"/>
        <w:jc w:val="both"/>
        <w:rPr>
          <w:rFonts w:ascii="Calibri" w:hAnsi="Calibri"/>
          <w:i/>
          <w:sz w:val="28"/>
          <w:szCs w:val="28"/>
        </w:rPr>
      </w:pPr>
      <w:r w:rsidRPr="009F1165">
        <w:rPr>
          <w:rFonts w:ascii="Calibri" w:hAnsi="Calibri"/>
          <w:i/>
          <w:sz w:val="28"/>
          <w:szCs w:val="28"/>
        </w:rPr>
        <w:t xml:space="preserve">                                        </w:t>
      </w:r>
      <w:r w:rsidR="009F1165">
        <w:rPr>
          <w:rFonts w:ascii="Calibri" w:hAnsi="Calibri"/>
          <w:i/>
          <w:sz w:val="28"/>
          <w:szCs w:val="28"/>
        </w:rPr>
        <w:t xml:space="preserve">               </w:t>
      </w:r>
      <w:r w:rsidRPr="009F1165">
        <w:rPr>
          <w:rFonts w:ascii="Calibri" w:hAnsi="Calibri"/>
          <w:i/>
          <w:sz w:val="28"/>
          <w:szCs w:val="28"/>
        </w:rPr>
        <w:t xml:space="preserve"> </w:t>
      </w:r>
    </w:p>
    <w:p w:rsidR="00F46155" w:rsidRDefault="00592CDB">
      <w:r>
        <w:rPr>
          <w:noProof/>
        </w:rPr>
        <w:lastRenderedPageBreak/>
        <w:pict>
          <v:rect id="_x0000_s1035" style="position:absolute;margin-left:266.25pt;margin-top:-4.5pt;width:250.5pt;height:529.5pt;z-index:251707392" stroked="f">
            <v:textbox>
              <w:txbxContent>
                <w:p w:rsidR="00401CC5" w:rsidRPr="00401CC5" w:rsidRDefault="008650AA" w:rsidP="00401CC5">
                  <w:pPr>
                    <w:jc w:val="both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401CC5">
                    <w:rPr>
                      <w:rFonts w:ascii="Calibri" w:hAnsi="Calibri" w:cs="Times New Roman"/>
                      <w:b/>
                      <w:sz w:val="24"/>
                      <w:szCs w:val="24"/>
                    </w:rPr>
                    <w:t>Акунин, Б. Турецкий гамбит:</w:t>
                  </w:r>
                  <w:r w:rsidR="006E2F3E">
                    <w:rPr>
                      <w:rFonts w:ascii="Calibri" w:hAnsi="Calibri" w:cs="Times New Roman"/>
                      <w:sz w:val="24"/>
                      <w:szCs w:val="24"/>
                    </w:rPr>
                    <w:t xml:space="preserve"> роман / Б. Акунин. - Москва</w:t>
                  </w:r>
                  <w:r w:rsidRPr="00401CC5">
                    <w:rPr>
                      <w:rFonts w:ascii="Calibri" w:hAnsi="Calibri" w:cs="Times New Roman"/>
                      <w:sz w:val="24"/>
                      <w:szCs w:val="24"/>
                    </w:rPr>
                    <w:t>: Захаров, 2010. - 208 с. - (Новый детективъ).</w:t>
                  </w:r>
                  <w:r w:rsidRPr="00401CC5">
                    <w:rPr>
                      <w:rFonts w:ascii="Calibri" w:hAnsi="Calibri"/>
                      <w:sz w:val="24"/>
                      <w:szCs w:val="24"/>
                    </w:rPr>
                    <w:t xml:space="preserve">                        </w:t>
                  </w:r>
                  <w:r w:rsidR="00401CC5" w:rsidRPr="00401CC5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 xml:space="preserve">                         </w:t>
                  </w:r>
                </w:p>
                <w:p w:rsidR="00AB1745" w:rsidRPr="00401CC5" w:rsidRDefault="00401CC5" w:rsidP="00401CC5">
                  <w:pPr>
                    <w:jc w:val="both"/>
                    <w:rPr>
                      <w:rFonts w:ascii="Calibri" w:hAnsi="Calibri"/>
                      <w:i/>
                    </w:rPr>
                  </w:pPr>
                  <w:r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1877 год. </w:t>
                  </w:r>
                  <w:r w:rsidR="00AB1745" w:rsidRPr="00401CC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Российская империя участвует в жесточайшей русско-турецкой войне. Юная девушка Варвара Суворова, петербургская красавица отправляется в </w:t>
                  </w:r>
                  <w:r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зону боевых действий к жениху. </w:t>
                  </w:r>
                  <w:r w:rsidR="00AB1745" w:rsidRPr="00401CC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О приключениях Варвары Суворовой на Балканах, оказавшейся в са</w:t>
                  </w:r>
                  <w:r w:rsidR="006F290A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мом центре интригующих событий</w:t>
                  </w:r>
                  <w:r w:rsidR="00AB1745" w:rsidRPr="00401CC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вместе с тайным агентом Российской империи </w:t>
                  </w:r>
                  <w:r w:rsidR="003D67B8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Эрастом Фандориным, разоблачившими</w:t>
                  </w:r>
                  <w:r w:rsidR="00AB1745" w:rsidRPr="00401CC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обширный шпионский заговор, читайте в романе </w:t>
                  </w:r>
                  <w:r w:rsidR="001A6F9B" w:rsidRPr="00401CC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и </w:t>
                  </w:r>
                  <w:r w:rsidR="006E2F3E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смотрите в </w:t>
                  </w:r>
                  <w:r w:rsidR="001A6F9B" w:rsidRPr="00401CC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одноименном фильме</w:t>
                  </w:r>
                  <w:r w:rsidR="00AB1745" w:rsidRPr="00401CC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"Турецкий гамбит".</w:t>
                  </w:r>
                </w:p>
                <w:p w:rsidR="00401CC5" w:rsidRPr="006E2F3E" w:rsidRDefault="00401CC5" w:rsidP="00401CC5">
                  <w:pPr>
                    <w:rPr>
                      <w:sz w:val="24"/>
                      <w:szCs w:val="24"/>
                    </w:rPr>
                  </w:pPr>
                  <w:r w:rsidRPr="006E2F3E">
                    <w:rPr>
                      <w:rFonts w:ascii="Calibri" w:hAnsi="Calibri"/>
                      <w:b/>
                      <w:sz w:val="24"/>
                      <w:szCs w:val="24"/>
                    </w:rPr>
                    <w:t>Булгаков, М. Белая гвардия</w:t>
                  </w:r>
                  <w:r w:rsidR="006E2F3E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="006E2F3E" w:rsidRPr="006E2F3E">
                    <w:rPr>
                      <w:rFonts w:ascii="Calibri" w:hAnsi="Calibri"/>
                      <w:sz w:val="24"/>
                      <w:szCs w:val="24"/>
                    </w:rPr>
                    <w:t>:</w:t>
                  </w:r>
                  <w:r w:rsidR="006E2F3E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6073D9">
                    <w:rPr>
                      <w:rFonts w:ascii="Calibri" w:hAnsi="Calibri"/>
                      <w:sz w:val="24"/>
                      <w:szCs w:val="24"/>
                    </w:rPr>
                    <w:t>п</w:t>
                  </w:r>
                  <w:r w:rsidR="006E2F3E" w:rsidRPr="006E2F3E">
                    <w:rPr>
                      <w:rFonts w:ascii="Calibri" w:hAnsi="Calibri"/>
                      <w:sz w:val="24"/>
                      <w:szCs w:val="24"/>
                    </w:rPr>
                    <w:t>овести и р</w:t>
                  </w:r>
                  <w:r w:rsidR="006E2F3E">
                    <w:rPr>
                      <w:rFonts w:ascii="Calibri" w:hAnsi="Calibri"/>
                      <w:sz w:val="24"/>
                      <w:szCs w:val="24"/>
                    </w:rPr>
                    <w:t xml:space="preserve">ассказы / М. Булгаков. – Москва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>: АСТ, 2004. - 717 с. - (Мировая классика)</w:t>
                  </w:r>
                </w:p>
                <w:p w:rsidR="00F966A2" w:rsidRPr="00DC01C1" w:rsidRDefault="00820761" w:rsidP="00DC01C1">
                  <w:pPr>
                    <w:jc w:val="both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DC01C1">
                    <w:rPr>
                      <w:rFonts w:ascii="Calibri" w:hAnsi="Calibri" w:cs="Times New Roman"/>
                      <w:i/>
                      <w:sz w:val="24"/>
                      <w:szCs w:val="24"/>
                    </w:rPr>
                    <w:t xml:space="preserve">Описываются события </w:t>
                  </w:r>
                  <w:hyperlink r:id="rId10" w:tooltip="Революция и Гражданская война на Украине" w:history="1">
                    <w:r w:rsidRPr="00DC01C1">
                      <w:rPr>
                        <w:rFonts w:ascii="Calibri" w:hAnsi="Calibri" w:cs="Times New Roman"/>
                        <w:i/>
                        <w:sz w:val="24"/>
                        <w:szCs w:val="24"/>
                      </w:rPr>
                      <w:t>Гражданской войны на Украине</w:t>
                    </w:r>
                  </w:hyperlink>
                  <w:r w:rsidRPr="00DC01C1">
                    <w:rPr>
                      <w:rFonts w:ascii="Calibri" w:hAnsi="Calibri" w:cs="Times New Roman"/>
                      <w:i/>
                      <w:sz w:val="24"/>
                      <w:szCs w:val="24"/>
                    </w:rPr>
                    <w:t xml:space="preserve"> в конце </w:t>
                  </w:r>
                  <w:hyperlink r:id="rId11" w:tooltip="1918 год" w:history="1">
                    <w:r w:rsidRPr="00DC01C1">
                      <w:rPr>
                        <w:rFonts w:ascii="Calibri" w:hAnsi="Calibri" w:cs="Times New Roman"/>
                        <w:i/>
                        <w:sz w:val="24"/>
                        <w:szCs w:val="24"/>
                      </w:rPr>
                      <w:t>1918 года</w:t>
                    </w:r>
                  </w:hyperlink>
                  <w:r w:rsidR="00DC01C1">
                    <w:rPr>
                      <w:rFonts w:ascii="Calibri" w:hAnsi="Calibri"/>
                      <w:i/>
                      <w:sz w:val="24"/>
                      <w:szCs w:val="24"/>
                    </w:rPr>
                    <w:t>. «</w:t>
                  </w:r>
                  <w:r w:rsidR="00DC01C1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Белая гвардия»</w:t>
                  </w:r>
                  <w:r w:rsidR="00303AAC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F966A2" w:rsidRPr="00DC01C1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- увлекательная семейная сага Михаила Булгакова, в которой автор частично изобразил историю собственной семьи. Любовь и предательство на фоне войны, вера и отчаяние, страх и безудержная отвага - все это </w:t>
                  </w:r>
                  <w:r w:rsidR="003D67B8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передано и в фильме</w:t>
                  </w:r>
                  <w:r w:rsidR="00F966A2" w:rsidRPr="00DC01C1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простыми и по</w:t>
                  </w:r>
                  <w:r w:rsidR="00303AAC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нятными сердцу каждого поступками</w:t>
                  </w:r>
                  <w:r w:rsidR="00DC01C1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, </w:t>
                  </w:r>
                  <w:r w:rsidR="00F966A2" w:rsidRPr="00DC01C1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близкими образами любимых персонажей.</w:t>
                  </w:r>
                </w:p>
                <w:p w:rsidR="00820761" w:rsidRDefault="00820761" w:rsidP="00820761"/>
                <w:p w:rsidR="00820761" w:rsidRDefault="00820761"/>
              </w:txbxContent>
            </v:textbox>
          </v:rect>
        </w:pict>
      </w:r>
      <w:r>
        <w:rPr>
          <w:noProof/>
        </w:rPr>
        <w:pict>
          <v:rect id="_x0000_s1036" style="position:absolute;margin-left:546pt;margin-top:-4.5pt;width:222pt;height:529.5pt;z-index:251708416" stroked="f">
            <v:textbox>
              <w:txbxContent>
                <w:p w:rsidR="00AB1745" w:rsidRDefault="00AB1745">
                  <w:r w:rsidRPr="00AB1745">
                    <w:rPr>
                      <w:noProof/>
                    </w:rPr>
                    <w:drawing>
                      <wp:inline distT="0" distB="0" distL="0" distR="0">
                        <wp:extent cx="2325076" cy="3257550"/>
                        <wp:effectExtent l="19050" t="0" r="0" b="0"/>
                        <wp:docPr id="14" name="Рисунок 1" descr="http://s020.radikal.ru/i707/1411/10/8936c4b783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020.radikal.ru/i707/1411/10/8936c4b783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0705" cy="3265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761" w:rsidRDefault="00820761">
                  <w:r w:rsidRPr="00820761">
                    <w:rPr>
                      <w:noProof/>
                    </w:rPr>
                    <w:drawing>
                      <wp:inline distT="0" distB="0" distL="0" distR="0">
                        <wp:extent cx="2324100" cy="3124200"/>
                        <wp:effectExtent l="19050" t="0" r="0" b="0"/>
                        <wp:docPr id="30" name="Рисунок 28" descr="http://b1.filmpro.ru/c/502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b1.filmpro.ru/c/502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6876" cy="3127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.75pt;margin-top:-4.5pt;width:237.75pt;height:529.5pt;z-index:251706368" stroked="f">
            <v:textbox>
              <w:txbxContent>
                <w:p w:rsidR="00AB1745" w:rsidRDefault="00AB1745">
                  <w:r w:rsidRPr="00AB1745">
                    <w:rPr>
                      <w:noProof/>
                    </w:rPr>
                    <w:drawing>
                      <wp:inline distT="0" distB="0" distL="0" distR="0">
                        <wp:extent cx="2457450" cy="325755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Борис Акунин - Турецкий гамбит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3257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1745" w:rsidRDefault="00AB1745">
                  <w:r w:rsidRPr="00AB1745">
                    <w:rPr>
                      <w:noProof/>
                    </w:rPr>
                    <w:drawing>
                      <wp:inline distT="0" distB="0" distL="0" distR="0">
                        <wp:extent cx="2457450" cy="3181350"/>
                        <wp:effectExtent l="19050" t="0" r="0" b="0"/>
                        <wp:docPr id="1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&amp;Mcy;&amp;icy;&amp;khcy;&amp;acy;&amp;icy;&amp;lcy; &amp;Bcy;&amp;ucy;&amp;lcy;&amp;gcy;&amp;acy;&amp;kcy;&amp;ocy;&amp;vcy; - &amp;Bcy;&amp;iecy;&amp;lcy;&amp;acy;&amp;yacy; &amp;gcy;&amp;vcy;&amp;acy;&amp;rcy;&amp;dcy;&amp;icy;&amp;ya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0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AB1745" w:rsidRDefault="00592CDB">
      <w:r>
        <w:rPr>
          <w:noProof/>
        </w:rPr>
        <w:lastRenderedPageBreak/>
        <w:pict>
          <v:rect id="_x0000_s1037" style="position:absolute;margin-left:0;margin-top:3.75pt;width:236.25pt;height:525pt;z-index:251709440" stroked="f">
            <v:textbox>
              <w:txbxContent>
                <w:p w:rsidR="0024774D" w:rsidRDefault="0024774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1250" cy="3352800"/>
                        <wp:effectExtent l="38100" t="19050" r="19050" b="19050"/>
                        <wp:docPr id="2" name="Рисунок 1" descr="http://bookvoed.ru/files/1836/25/61/95/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ookvoed.ru/files/1836/25/61/95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b="86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335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45F" w:rsidRDefault="001A6F9B">
                  <w:r>
                    <w:rPr>
                      <w:noProof/>
                    </w:rPr>
                    <w:drawing>
                      <wp:inline distT="0" distB="0" distL="0" distR="0">
                        <wp:extent cx="2400300" cy="2943225"/>
                        <wp:effectExtent l="19050" t="0" r="0" b="0"/>
                        <wp:docPr id="61" name="Рисунок 46" descr="https://wcbook.ru/data/book/50/507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wcbook.ru/data/book/50/507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05" cy="2940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761" w:rsidRDefault="00820761"/>
              </w:txbxContent>
            </v:textbox>
          </v:rect>
        </w:pict>
      </w:r>
      <w:r>
        <w:rPr>
          <w:noProof/>
        </w:rPr>
        <w:pict>
          <v:rect id="_x0000_s1039" style="position:absolute;margin-left:543.75pt;margin-top:3.75pt;width:228pt;height:521.25pt;z-index:251711488" stroked="f">
            <v:textbox style="mso-next-textbox:#_x0000_s1039">
              <w:txbxContent>
                <w:p w:rsidR="00AB1745" w:rsidRDefault="00AB1745">
                  <w:r w:rsidRPr="00AB1745">
                    <w:rPr>
                      <w:noProof/>
                    </w:rPr>
                    <w:drawing>
                      <wp:inline distT="0" distB="0" distL="0" distR="0">
                        <wp:extent cx="2314575" cy="3209925"/>
                        <wp:effectExtent l="19050" t="19050" r="28575" b="28575"/>
                        <wp:docPr id="22" name="Рисунок 4" descr="http://bakeology101ph.com/imagelib/56bc2767eba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bakeology101ph.com/imagelib/56bc2767eba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5980" cy="3211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761" w:rsidRDefault="00D4045F">
                  <w:r w:rsidRPr="00D4045F">
                    <w:rPr>
                      <w:noProof/>
                    </w:rPr>
                    <w:drawing>
                      <wp:inline distT="0" distB="0" distL="0" distR="0">
                        <wp:extent cx="2314575" cy="3067050"/>
                        <wp:effectExtent l="19050" t="0" r="9525" b="0"/>
                        <wp:docPr id="80" name="Рисунок 46" descr="http://newestmovies.ru/uploads/posts/2013-06/1370099026_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newestmovies.ru/uploads/posts/2013-06/1370099026_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b="89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8069" cy="307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273pt;margin-top:3.75pt;width:245.25pt;height:525pt;z-index:251710464" stroked="f">
            <v:textbox>
              <w:txbxContent>
                <w:p w:rsidR="002961DE" w:rsidRDefault="0018254E" w:rsidP="0018254E">
                  <w:pPr>
                    <w:jc w:val="both"/>
                  </w:pPr>
                  <w:r w:rsidRPr="0018254E">
                    <w:rPr>
                      <w:rFonts w:ascii="Calibri" w:hAnsi="Calibri"/>
                      <w:b/>
                      <w:sz w:val="24"/>
                      <w:szCs w:val="24"/>
                    </w:rPr>
                    <w:t>Бунин, И. Солнечный удар:</w:t>
                  </w:r>
                  <w:r w:rsidRPr="0018254E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18254E">
                    <w:rPr>
                      <w:rFonts w:ascii="Calibri" w:hAnsi="Calibri"/>
                    </w:rPr>
                    <w:t>рассказы и повести / И.А. Бунин. - Москва : Бертельманн Медиа Москау,</w:t>
                  </w:r>
                  <w:r w:rsidR="003D67B8">
                    <w:rPr>
                      <w:rFonts w:ascii="Calibri" w:hAnsi="Calibri"/>
                    </w:rPr>
                    <w:t xml:space="preserve"> </w:t>
                  </w:r>
                  <w:r w:rsidRPr="0018254E">
                    <w:rPr>
                      <w:rFonts w:ascii="Calibri" w:hAnsi="Calibri"/>
                    </w:rPr>
                    <w:t xml:space="preserve"> 2014. - </w:t>
                  </w:r>
                  <w:r w:rsidR="003D67B8">
                    <w:rPr>
                      <w:rFonts w:ascii="Calibri" w:hAnsi="Calibri"/>
                    </w:rPr>
                    <w:t xml:space="preserve"> </w:t>
                  </w:r>
                  <w:r w:rsidRPr="0018254E">
                    <w:rPr>
                      <w:rFonts w:ascii="Calibri" w:hAnsi="Calibri"/>
                    </w:rPr>
                    <w:t>400 с.</w:t>
                  </w:r>
                  <w:r>
                    <w:t xml:space="preserve"> </w:t>
                  </w:r>
                </w:p>
                <w:p w:rsidR="00D4045F" w:rsidRPr="0018254E" w:rsidRDefault="0018254E" w:rsidP="0018254E">
                  <w:pPr>
                    <w:jc w:val="both"/>
                  </w:pPr>
                  <w:r w:rsidRPr="0018254E">
                    <w:rPr>
                      <w:rFonts w:ascii="Calibri" w:hAnsi="Calibri"/>
                      <w:i/>
                      <w:sz w:val="24"/>
                      <w:szCs w:val="24"/>
                    </w:rPr>
                    <w:t>Р</w:t>
                  </w:r>
                  <w:r w:rsid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ассказ </w:t>
                  </w:r>
                  <w:r w:rsidRPr="0018254E">
                    <w:rPr>
                      <w:rFonts w:ascii="Calibri" w:hAnsi="Calibri"/>
                      <w:i/>
                      <w:sz w:val="24"/>
                      <w:szCs w:val="24"/>
                    </w:rPr>
                    <w:t>"Солнечный удар"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- </w:t>
                  </w:r>
                  <w:r w:rsidRPr="0018254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>з</w:t>
                  </w:r>
                  <w:r w:rsidR="00DC1E09" w:rsidRPr="0018254E">
                    <w:rPr>
                      <w:rFonts w:ascii="Calibri" w:hAnsi="Calibri"/>
                      <w:i/>
                      <w:sz w:val="24"/>
                      <w:szCs w:val="24"/>
                    </w:rPr>
                    <w:t>авораживающая история внезапно возникшей, в</w:t>
                  </w:r>
                  <w:r w:rsidRPr="0018254E">
                    <w:rPr>
                      <w:rFonts w:ascii="Calibri" w:hAnsi="Calibri"/>
                      <w:i/>
                      <w:sz w:val="24"/>
                      <w:szCs w:val="24"/>
                    </w:rPr>
                    <w:t>се</w:t>
                  </w:r>
                  <w:r w:rsidR="00DC1E09" w:rsidRPr="0018254E">
                    <w:rPr>
                      <w:rFonts w:ascii="Calibri" w:hAnsi="Calibri"/>
                      <w:i/>
                      <w:sz w:val="24"/>
                      <w:szCs w:val="24"/>
                    </w:rPr>
                    <w:t>поглощающей любви. Одна ночь с незнакомкой становится для главного героя настоящим наваждением. И этот "солнечный удар" не отпускает его даже в самые тяжёлые дни - дни гибели Российской Империи. Рассказ И. А. Бунина "Солнечный удар" и книга-дневник писателя "Окаянные дни" легли в основу одноимённого фильма Никиты Михалкова "Солнечный удар"</w:t>
                  </w:r>
                  <w:r w:rsidRPr="0018254E">
                    <w:rPr>
                      <w:rFonts w:ascii="Calibri" w:hAnsi="Calibri"/>
                      <w:i/>
                      <w:sz w:val="24"/>
                      <w:szCs w:val="24"/>
                    </w:rPr>
                    <w:t>.</w:t>
                  </w:r>
                </w:p>
                <w:p w:rsidR="002961DE" w:rsidRDefault="002961DE" w:rsidP="00C756D7">
                  <w:pPr>
                    <w:spacing w:after="0" w:line="240" w:lineRule="auto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6E2F3E">
                    <w:rPr>
                      <w:rFonts w:ascii="Calibri" w:hAnsi="Calibri"/>
                      <w:b/>
                      <w:sz w:val="24"/>
                      <w:szCs w:val="24"/>
                    </w:rPr>
                    <w:t>Быков,В. В тумане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 xml:space="preserve"> : повести</w:t>
                  </w:r>
                  <w:r w:rsidR="003D67B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>/В.</w:t>
                  </w:r>
                  <w:r w:rsidR="003D67B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>Быков</w:t>
                  </w:r>
                  <w:r w:rsidR="003D67B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>.</w:t>
                  </w:r>
                  <w:r w:rsidR="003D67B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>- Москва: Сов.писатель,</w:t>
                  </w:r>
                  <w:r w:rsidR="003D67B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>1989.</w:t>
                  </w:r>
                  <w:r w:rsidR="003D67B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>-</w:t>
                  </w:r>
                  <w:r w:rsidR="003D67B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sz w:val="24"/>
                      <w:szCs w:val="24"/>
                    </w:rPr>
                    <w:t xml:space="preserve">319 с. </w:t>
                  </w:r>
                </w:p>
                <w:p w:rsidR="006E2F3E" w:rsidRPr="006E2F3E" w:rsidRDefault="006E2F3E" w:rsidP="00C756D7">
                  <w:pPr>
                    <w:spacing w:after="0" w:line="240" w:lineRule="auto"/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D4045F" w:rsidRPr="006E2F3E" w:rsidRDefault="00C756D7" w:rsidP="00C756D7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</w:pPr>
                  <w:r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Повесть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Василя 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Быкова «В тумане» — это суровая 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«окопная»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правда о войне. Его герои стоят перед сложным нравственным выбором, когда остаться человеком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можно лишь ценой собственной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жизни.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Сценарий фильма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 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"В тумане" списывался с о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дноименной повести </w:t>
                  </w:r>
                  <w:r w:rsidR="006E2F3E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Василя Быкова.</w:t>
                  </w:r>
                  <w:r w:rsidR="00303AAC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На дворе 1942 год, большая часть Советского Союза оккупирована немецко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-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фашистскими войсками,</w:t>
                  </w:r>
                  <w:r w:rsidR="00303AAC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 частности и Беларусь,</w:t>
                  </w:r>
                  <w:r w:rsidR="00303AAC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где и </w:t>
                  </w:r>
                  <w:r w:rsidR="00303AAC">
                    <w:rPr>
                      <w:rFonts w:ascii="Calibri" w:hAnsi="Calibri"/>
                      <w:i/>
                      <w:sz w:val="24"/>
                      <w:szCs w:val="24"/>
                    </w:rPr>
                    <w:t>развивает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ся</w:t>
                  </w:r>
                  <w:r w:rsidR="00303AAC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>основная</w:t>
                  </w:r>
                  <w:r w:rsidR="00303AAC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часть </w:t>
                  </w:r>
                  <w:r w:rsidR="003D67B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9C09FA" w:rsidRPr="006E2F3E">
                    <w:rPr>
                      <w:rFonts w:ascii="Calibri" w:hAnsi="Calibri"/>
                      <w:i/>
                      <w:sz w:val="24"/>
                      <w:szCs w:val="24"/>
                    </w:rPr>
                    <w:t>событий.</w:t>
                  </w:r>
                </w:p>
              </w:txbxContent>
            </v:textbox>
          </v:rect>
        </w:pict>
      </w:r>
    </w:p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F46155" w:rsidRDefault="00F4615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820761" w:rsidRDefault="00592CDB">
      <w:r>
        <w:rPr>
          <w:noProof/>
        </w:rPr>
        <w:lastRenderedPageBreak/>
        <w:pict>
          <v:rect id="_x0000_s1041" style="position:absolute;margin-left:270.75pt;margin-top:-12.75pt;width:250.5pt;height:547.5pt;z-index:251713536" stroked="f">
            <v:textbox>
              <w:txbxContent>
                <w:p w:rsidR="002D4358" w:rsidRDefault="002D4358" w:rsidP="002D4358">
                  <w:pPr>
                    <w:jc w:val="both"/>
                  </w:pPr>
                  <w:r w:rsidRPr="002D4358">
                    <w:rPr>
                      <w:rFonts w:ascii="Calibri" w:hAnsi="Calibri"/>
                      <w:b/>
                      <w:sz w:val="24"/>
                      <w:szCs w:val="24"/>
                    </w:rPr>
                    <w:t>Быков, В. Знак беды</w:t>
                  </w:r>
                  <w:r w:rsidR="006073D9">
                    <w:rPr>
                      <w:rFonts w:ascii="Calibri" w:hAnsi="Calibri"/>
                      <w:sz w:val="24"/>
                      <w:szCs w:val="24"/>
                    </w:rPr>
                    <w:t>; Болото : п</w:t>
                  </w:r>
                  <w:r w:rsidRPr="002D4358">
                    <w:rPr>
                      <w:rFonts w:ascii="Calibri" w:hAnsi="Calibri"/>
                      <w:sz w:val="24"/>
                      <w:szCs w:val="24"/>
                    </w:rPr>
                    <w:t>овести / В. Быков. - Москва : Вагриус, 2004. - 351 с.</w:t>
                  </w:r>
                  <w:r>
                    <w:t xml:space="preserve"> </w:t>
                  </w:r>
                </w:p>
                <w:p w:rsidR="00555F64" w:rsidRPr="002D4358" w:rsidRDefault="00555F64" w:rsidP="002D4358">
                  <w:pPr>
                    <w:jc w:val="both"/>
                  </w:pPr>
                  <w:r w:rsidRPr="00555F64">
                    <w:rPr>
                      <w:rFonts w:ascii="Calibri" w:hAnsi="Calibri"/>
                      <w:i/>
                    </w:rPr>
                    <w:t>Василь Быков –</w:t>
                  </w:r>
                  <w:r w:rsidR="002D4358">
                    <w:rPr>
                      <w:rFonts w:ascii="Calibri" w:hAnsi="Calibri"/>
                      <w:i/>
                    </w:rPr>
                    <w:t xml:space="preserve"> </w:t>
                  </w:r>
                  <w:r w:rsidRPr="00555F64">
                    <w:rPr>
                      <w:rFonts w:ascii="Calibri" w:hAnsi="Calibri"/>
                      <w:i/>
                    </w:rPr>
                    <w:t>писатель, посвятивший многие свои произведения трагической истории СССР в годы Великой Отечественной во</w:t>
                  </w:r>
                  <w:r w:rsidR="002D4358">
                    <w:rPr>
                      <w:rFonts w:ascii="Calibri" w:hAnsi="Calibri"/>
                      <w:i/>
                    </w:rPr>
                    <w:t xml:space="preserve">йны. В его повести </w:t>
                  </w:r>
                  <w:r w:rsidR="002D4358" w:rsidRPr="005A31F1">
                    <w:rPr>
                      <w:rFonts w:ascii="Calibri" w:hAnsi="Calibri"/>
                      <w:i/>
                      <w:sz w:val="24"/>
                      <w:szCs w:val="24"/>
                    </w:rPr>
                    <w:t>«Знак беды»</w:t>
                  </w:r>
                  <w:r w:rsidR="002D4358">
                    <w:rPr>
                      <w:rFonts w:ascii="Calibri" w:hAnsi="Calibri"/>
                      <w:i/>
                    </w:rPr>
                    <w:t xml:space="preserve"> </w:t>
                  </w:r>
                  <w:r w:rsidRPr="00555F64">
                    <w:rPr>
                      <w:rFonts w:ascii="Calibri" w:hAnsi="Calibri"/>
                      <w:i/>
                    </w:rPr>
                    <w:t xml:space="preserve">также рассказывается о судьбах людей, которым пришлось пережить ужасы этих лет. </w:t>
                  </w:r>
                  <w:r w:rsidR="002D4358">
                    <w:rPr>
                      <w:rFonts w:ascii="Calibri" w:hAnsi="Calibri"/>
                      <w:i/>
                    </w:rPr>
                    <w:t xml:space="preserve">О </w:t>
                  </w:r>
                  <w:r w:rsidRPr="00555F64">
                    <w:rPr>
                      <w:rFonts w:ascii="Calibri" w:hAnsi="Calibri"/>
                      <w:i/>
                    </w:rPr>
                    <w:t xml:space="preserve"> сильном характере простой белорусской женщины поведал писатель в своем знаменитом произведении.</w:t>
                  </w:r>
                  <w:r w:rsidRPr="001B1DE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Фильм</w:t>
                  </w:r>
                  <w:r w:rsidR="001B1DE0" w:rsidRPr="001B1DE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режиссёра </w:t>
                  </w:r>
                  <w:hyperlink r:id="rId21" w:tooltip="Пташук, Михаил Николаевич" w:history="1">
                    <w:r w:rsidR="001B1DE0" w:rsidRPr="001B1DE0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Михаила Пташука</w:t>
                    </w:r>
                  </w:hyperlink>
                  <w:r w:rsidRPr="001B1DE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по од</w:t>
                  </w:r>
                  <w:r w:rsidR="002D4358">
                    <w:rPr>
                      <w:rFonts w:ascii="Calibri" w:hAnsi="Calibri"/>
                      <w:i/>
                      <w:sz w:val="24"/>
                      <w:szCs w:val="24"/>
                    </w:rPr>
                    <w:t>ноимённой повести Василя Быкова -  л</w:t>
                  </w:r>
                  <w:r w:rsidRPr="001B1DE0">
                    <w:rPr>
                      <w:rFonts w:ascii="Calibri" w:hAnsi="Calibri"/>
                      <w:i/>
                      <w:sz w:val="24"/>
                      <w:szCs w:val="24"/>
                    </w:rPr>
                    <w:t>ента о тяжелой судьбе крестьян в годы немецкой оккупации с отсылкой на не менее тяжелые годы коллективизации.</w:t>
                  </w:r>
                </w:p>
                <w:p w:rsidR="003A24A5" w:rsidRDefault="003D67B8" w:rsidP="002D4358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Васильев, Б. </w:t>
                  </w:r>
                  <w:r w:rsidR="002D4358" w:rsidRPr="002D4358">
                    <w:rPr>
                      <w:rFonts w:ascii="Calibri" w:hAnsi="Calibri"/>
                      <w:b/>
                      <w:sz w:val="24"/>
                      <w:szCs w:val="24"/>
                    </w:rPr>
                    <w:t>А зори здесь тихие...:</w:t>
                  </w:r>
                  <w:r w:rsidR="002D4358" w:rsidRPr="002D4358">
                    <w:rPr>
                      <w:rFonts w:ascii="Calibri" w:hAnsi="Calibri"/>
                      <w:sz w:val="24"/>
                      <w:szCs w:val="24"/>
                    </w:rPr>
                    <w:t xml:space="preserve"> повесть / Б.Л. Васильев. - Санкт-Петербург : Лениздат : Команда А, 2014. - 192 с. - (Лениздат-классика).</w:t>
                  </w:r>
                </w:p>
                <w:p w:rsidR="001B1DE0" w:rsidRPr="003A24A5" w:rsidRDefault="003A24A5" w:rsidP="002D4358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3A24A5">
                    <w:rPr>
                      <w:rFonts w:ascii="Calibri" w:hAnsi="Calibri"/>
                      <w:i/>
                    </w:rPr>
                    <w:t>Это одна из самых незабываемых повестей о Великой Отечественной войне. В чём же главная сила повести? Быть может, в том, что её героини идут на подвиг</w:t>
                  </w:r>
                  <w:r w:rsidR="005A31F1">
                    <w:rPr>
                      <w:rFonts w:ascii="Calibri" w:hAnsi="Calibri"/>
                      <w:i/>
                    </w:rPr>
                    <w:t xml:space="preserve"> и погибают неизбежно и страшно?</w:t>
                  </w:r>
                  <w:r w:rsidRPr="003A24A5">
                    <w:rPr>
                      <w:rFonts w:ascii="Calibri" w:hAnsi="Calibri"/>
                      <w:i/>
                    </w:rPr>
                    <w:t xml:space="preserve"> И заставляют задуматься о несовместимости </w:t>
                  </w:r>
                  <w:r w:rsidRPr="003A24A5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понятий "женщина" и "война". </w:t>
                  </w:r>
                  <w:r w:rsidR="001B1DE0" w:rsidRPr="003A24A5">
                    <w:rPr>
                      <w:rFonts w:ascii="Calibri" w:hAnsi="Calibri"/>
                      <w:i/>
                      <w:sz w:val="24"/>
                      <w:szCs w:val="24"/>
                    </w:rPr>
                    <w:t>В 197</w:t>
                  </w:r>
                  <w:r w:rsidR="003A427D" w:rsidRPr="003A24A5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2 году по этой книге </w:t>
                  </w:r>
                  <w:r w:rsidR="001B1DE0" w:rsidRPr="003A24A5">
                    <w:rPr>
                      <w:rFonts w:ascii="Calibri" w:hAnsi="Calibri"/>
                      <w:i/>
                      <w:sz w:val="24"/>
                      <w:szCs w:val="24"/>
                    </w:rPr>
                    <w:t>С.Ростоцким был снят художественный фильм, любимый уже несколькими поколениями зрителей.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3A24A5">
                    <w:rPr>
                      <w:rFonts w:ascii="Calibri" w:hAnsi="Calibri"/>
                      <w:i/>
                      <w:sz w:val="24"/>
                      <w:szCs w:val="24"/>
                    </w:rPr>
                    <w:t>В 2015</w:t>
                  </w:r>
                  <w:r w:rsidR="005A31F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году</w:t>
                  </w:r>
                  <w:r w:rsidRPr="003A24A5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Р.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3A24A5">
                    <w:rPr>
                      <w:rFonts w:ascii="Calibri" w:hAnsi="Calibri"/>
                      <w:i/>
                      <w:sz w:val="24"/>
                      <w:szCs w:val="24"/>
                    </w:rPr>
                    <w:t>Давлетьяров представил свое видение этой драматической истории.</w:t>
                  </w: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4045F" w:rsidRDefault="00D4045F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0761" w:rsidRPr="00820761" w:rsidRDefault="00820761" w:rsidP="0082076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07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Повесть Бориса Васильева «А зори здесь тихие…» — одно из самых пронзительных по своей лиричности и трагедийности произведений о войне. Пять девушек-зенитчиц во главе со старшиной Васковым в мае 1942 года противостоят отряду отборных немецких диверсантов-десантников — хрупкие девушки вступают в смертельную схватку с крепкими, обученными убивать мужчинами.Светлые образы девушек в одноименном фильме создают разительный контраст с нечеловеческим лицом войны, которая не пощадила их — юных, любящих, нежных. Но и через смерть они продолжают утверждать жизнь и милосердие</w:t>
                  </w:r>
                </w:p>
                <w:p w:rsidR="00820761" w:rsidRDefault="00820761"/>
              </w:txbxContent>
            </v:textbox>
          </v:rect>
        </w:pict>
      </w:r>
      <w:r w:rsidR="00E61580">
        <w:t xml:space="preserve"> </w:t>
      </w:r>
      <w:r w:rsidR="00820761" w:rsidRPr="00820761">
        <w:rPr>
          <w:noProof/>
        </w:rPr>
        <w:drawing>
          <wp:inline distT="0" distB="0" distL="0" distR="0">
            <wp:extent cx="2087763" cy="2981325"/>
            <wp:effectExtent l="19050" t="0" r="7737" b="0"/>
            <wp:docPr id="52" name="Рисунок 1" descr="&amp;Pcy;&amp;ocy;&amp;scy;&amp;tcy;&amp;iecy;&amp;rcy; &amp;kcy; &amp;fcy;&amp;icy;&amp;lcy;&amp;softcy;&amp;mcy;&amp;ucy; – &amp;Acy; &amp;zcy;&amp;ocy;&amp;rcy;&amp;icy; &amp;zcy;&amp;dcy;&amp;iecy;&amp;scy;&amp;softcy; &amp;tcy;&amp;icy;&amp;khcy;&amp;icy;&amp;iecy;,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scy;&amp;tcy;&amp;iecy;&amp;rcy; &amp;kcy; &amp;fcy;&amp;icy;&amp;lcy;&amp;softcy;&amp;mcy;&amp;ucy; – &amp;Acy; &amp;zcy;&amp;ocy;&amp;rcy;&amp;icy; &amp;zcy;&amp;dcy;&amp;iecy;&amp;scy;&amp;softcy; &amp;tcy;&amp;icy;&amp;khcy;&amp;icy;&amp;iecy;, 20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91" cy="298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42" style="position:absolute;margin-left:551.25pt;margin-top:-12.75pt;width:222pt;height:542.25pt;z-index:251714560;mso-position-horizontal-relative:text;mso-position-vertical-relative:text" stroked="f">
            <v:textbox>
              <w:txbxContent>
                <w:p w:rsidR="00D4045F" w:rsidRDefault="00D4045F">
                  <w:r w:rsidRPr="00D4045F">
                    <w:rPr>
                      <w:noProof/>
                    </w:rPr>
                    <w:drawing>
                      <wp:inline distT="0" distB="0" distL="0" distR="0">
                        <wp:extent cx="2371725" cy="3228975"/>
                        <wp:effectExtent l="19050" t="0" r="9525" b="0"/>
                        <wp:docPr id="77" name="Рисунок 37" descr="http://www.megazal.net/_nw/73/762221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megazal.net/_nw/73/762221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b="22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761" w:rsidRDefault="00820761">
                  <w:r w:rsidRPr="00820761">
                    <w:rPr>
                      <w:noProof/>
                    </w:rPr>
                    <w:drawing>
                      <wp:inline distT="0" distB="0" distL="0" distR="0">
                        <wp:extent cx="2343149" cy="3343275"/>
                        <wp:effectExtent l="19050" t="0" r="1" b="0"/>
                        <wp:docPr id="53" name="Рисунок 1" descr="&amp;Pcy;&amp;ocy;&amp;scy;&amp;tcy;&amp;iecy;&amp;rcy; &amp;kcy; &amp;fcy;&amp;icy;&amp;lcy;&amp;softcy;&amp;mcy;&amp;ucy; – &amp;Acy; &amp;zcy;&amp;ocy;&amp;rcy;&amp;icy; &amp;zcy;&amp;dcy;&amp;iecy;&amp;scy;&amp;softcy; &amp;tcy;&amp;icy;&amp;khcy;&amp;icy;&amp;iecy;, 20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&amp;Pcy;&amp;ocy;&amp;scy;&amp;tcy;&amp;iecy;&amp;rcy; &amp;kcy; &amp;fcy;&amp;icy;&amp;lcy;&amp;softcy;&amp;mcy;&amp;ucy; – &amp;Acy; &amp;zcy;&amp;ocy;&amp;rcy;&amp;icy; &amp;zcy;&amp;dcy;&amp;iecy;&amp;scy;&amp;softcy; &amp;tcy;&amp;icy;&amp;khcy;&amp;icy;&amp;iecy;, 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967" cy="3344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66C4" w:rsidRDefault="000366C4"/>
              </w:txbxContent>
            </v:textbox>
          </v:rect>
        </w:pict>
      </w:r>
      <w:r>
        <w:rPr>
          <w:noProof/>
        </w:rPr>
        <w:pict>
          <v:rect id="_x0000_s1040" style="position:absolute;margin-left:3pt;margin-top:-12.75pt;width:238.5pt;height:542.25pt;z-index:251712512;mso-position-horizontal-relative:text;mso-position-vertical-relative:text" stroked="f">
            <v:textbox>
              <w:txbxContent>
                <w:p w:rsidR="00E61580" w:rsidRDefault="00E61580">
                  <w:r>
                    <w:rPr>
                      <w:noProof/>
                    </w:rPr>
                    <w:drawing>
                      <wp:inline distT="0" distB="0" distL="0" distR="0">
                        <wp:extent cx="2419350" cy="3361591"/>
                        <wp:effectExtent l="19050" t="0" r="0" b="0"/>
                        <wp:docPr id="6" name="Рисунок 1" descr="http://img.1tvrus.com/2015-05-04/fmt_89_24_143110095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.1tvrus.com/2015-05-04/fmt_89_24_143110095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3879" cy="3367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66C4" w:rsidRDefault="00E61580">
                  <w:r w:rsidRPr="00E61580">
                    <w:rPr>
                      <w:noProof/>
                    </w:rPr>
                    <w:drawing>
                      <wp:inline distT="0" distB="0" distL="0" distR="0">
                        <wp:extent cx="2419350" cy="3362325"/>
                        <wp:effectExtent l="19050" t="0" r="0" b="0"/>
                        <wp:docPr id="3" name="Рисунок 19" descr="http://novostiliteratury.ru/wp-content/uploads/2014/07/%D0%91%D0%BE%D1%80%D0%B8%D1%81-%D0%92%D0%B0%D1%81%D0%B8%D0%BB%D1%8C%D0%B5%D0%B2-%D0%90-%D0%B7%D0%BE%D1%80%D0%B8-%D0%B7%D0%B4%D0%B5%D1%81%D1%8C-%D1%82%D0%B8%D1%85%D0%B8%D0%B5..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novostiliteratury.ru/wp-content/uploads/2014/07/%D0%91%D0%BE%D1%80%D0%B8%D1%81-%D0%92%D0%B0%D1%81%D0%B8%D0%BB%D1%8C%D0%B5%D0%B2-%D0%90-%D0%B7%D0%BE%D1%80%D0%B8-%D0%B7%D0%B4%D0%B5%D1%81%D1%8C-%D1%82%D0%B8%D1%85%D0%B8%D0%B5..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3362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0366C4" w:rsidRDefault="00592CDB">
      <w:r>
        <w:rPr>
          <w:noProof/>
        </w:rPr>
        <w:lastRenderedPageBreak/>
        <w:pict>
          <v:rect id="_x0000_s1044" style="position:absolute;margin-left:270.75pt;margin-top:-12.75pt;width:250.5pt;height:549pt;z-index:251716608" stroked="f">
            <v:textbox>
              <w:txbxContent>
                <w:p w:rsidR="0033331C" w:rsidRDefault="003A24A5" w:rsidP="0033331C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33331C">
                    <w:rPr>
                      <w:rFonts w:ascii="Calibri" w:hAnsi="Calibri"/>
                      <w:b/>
                      <w:sz w:val="24"/>
                      <w:szCs w:val="24"/>
                    </w:rPr>
                    <w:t>Гоголь,</w:t>
                  </w:r>
                  <w:r w:rsidR="0033331C" w:rsidRPr="0033331C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Н. </w:t>
                  </w:r>
                  <w:r w:rsidRPr="0033331C">
                    <w:rPr>
                      <w:rFonts w:ascii="Calibri" w:hAnsi="Calibri"/>
                      <w:b/>
                      <w:sz w:val="24"/>
                      <w:szCs w:val="24"/>
                    </w:rPr>
                    <w:t>Тарас Бульба:</w:t>
                  </w:r>
                  <w:r w:rsidRPr="0033331C">
                    <w:rPr>
                      <w:rFonts w:ascii="Calibri" w:hAnsi="Calibri"/>
                      <w:sz w:val="24"/>
                      <w:szCs w:val="24"/>
                    </w:rPr>
                    <w:t xml:space="preserve"> повести / Н.В. Гоголь ; В.Г. Белинский. - Санкт-Петербург : Лениздат : Команда А, 2013. </w:t>
                  </w:r>
                  <w:r w:rsidR="0033331C">
                    <w:rPr>
                      <w:rFonts w:ascii="Calibri" w:hAnsi="Calibri"/>
                      <w:sz w:val="24"/>
                      <w:szCs w:val="24"/>
                    </w:rPr>
                    <w:t xml:space="preserve">- 320 с. </w:t>
                  </w:r>
                </w:p>
                <w:p w:rsidR="0033331C" w:rsidRPr="0033331C" w:rsidRDefault="0033331C" w:rsidP="0033331C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i/>
                    </w:rPr>
                    <w:t xml:space="preserve">Повесть </w:t>
                  </w:r>
                  <w:r w:rsidRPr="005A31F1">
                    <w:rPr>
                      <w:rFonts w:ascii="Calibri" w:hAnsi="Calibri"/>
                      <w:i/>
                      <w:sz w:val="24"/>
                      <w:szCs w:val="24"/>
                    </w:rPr>
                    <w:t>"Тарас Бульба"</w:t>
                  </w:r>
                  <w:r w:rsidR="00303AAC">
                    <w:rPr>
                      <w:rFonts w:ascii="Calibri" w:hAnsi="Calibri"/>
                      <w:i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</w:rPr>
                    <w:t>-</w:t>
                  </w:r>
                  <w:r w:rsidR="00303AAC">
                    <w:rPr>
                      <w:rFonts w:ascii="Calibri" w:hAnsi="Calibri"/>
                      <w:i/>
                    </w:rPr>
                    <w:t xml:space="preserve"> </w:t>
                  </w:r>
                  <w:r w:rsidR="00D4045F" w:rsidRPr="0033331C">
                    <w:rPr>
                      <w:rFonts w:ascii="Calibri" w:hAnsi="Calibri"/>
                      <w:i/>
                    </w:rPr>
                    <w:t>э</w:t>
                  </w:r>
                  <w:r>
                    <w:rPr>
                      <w:rFonts w:ascii="Calibri" w:hAnsi="Calibri"/>
                      <w:i/>
                    </w:rPr>
                    <w:t xml:space="preserve">то героическое освещение эпохи, </w:t>
                  </w:r>
                  <w:r w:rsidR="00D4045F" w:rsidRPr="0033331C">
                    <w:rPr>
                      <w:rFonts w:ascii="Calibri" w:hAnsi="Calibri"/>
                      <w:i/>
                    </w:rPr>
                    <w:t xml:space="preserve"> нравов, </w:t>
                  </w:r>
                  <w:r>
                    <w:rPr>
                      <w:rFonts w:ascii="Calibri" w:hAnsi="Calibri"/>
                      <w:i/>
                    </w:rPr>
                    <w:t xml:space="preserve"> неистовая яркость красок.</w:t>
                  </w:r>
                  <w:r w:rsidR="00BD3D1C">
                    <w:rPr>
                      <w:rFonts w:ascii="Calibri" w:hAnsi="Calibri"/>
                      <w:i/>
                    </w:rPr>
                    <w:t xml:space="preserve"> </w:t>
                  </w:r>
                  <w:r w:rsidR="00D4045F" w:rsidRPr="0033331C">
                    <w:rPr>
                      <w:rFonts w:ascii="Calibri" w:hAnsi="Calibri"/>
                      <w:i/>
                    </w:rPr>
                    <w:t>Обретение прошлого достигается у Гоголя не скрупулезным показом исторической хроники, не археологической тщательностью деталей, а обобщением событий, романт</w:t>
                  </w:r>
                  <w:r w:rsidRPr="0033331C">
                    <w:rPr>
                      <w:rFonts w:ascii="Calibri" w:hAnsi="Calibri"/>
                      <w:i/>
                    </w:rPr>
                    <w:t>ической наполненностью образов.</w:t>
                  </w:r>
                  <w:r w:rsidR="00BD3D1C">
                    <w:rPr>
                      <w:rFonts w:ascii="Calibri" w:hAnsi="Calibri"/>
                      <w:i/>
                    </w:rPr>
                    <w:t xml:space="preserve"> </w:t>
                  </w:r>
                  <w:r w:rsidR="00D4045F" w:rsidRPr="0033331C">
                    <w:rPr>
                      <w:rFonts w:ascii="Calibri" w:hAnsi="Calibri"/>
                      <w:i/>
                    </w:rPr>
                    <w:t>В 2009 году поклонники</w:t>
                  </w:r>
                  <w:r w:rsidR="00303AAC">
                    <w:rPr>
                      <w:rFonts w:ascii="Calibri" w:hAnsi="Calibri"/>
                      <w:i/>
                    </w:rPr>
                    <w:t xml:space="preserve"> </w:t>
                  </w:r>
                  <w:r w:rsidR="00D4045F" w:rsidRPr="0033331C">
                    <w:rPr>
                      <w:rFonts w:ascii="Calibri" w:hAnsi="Calibri"/>
                      <w:i/>
                    </w:rPr>
                    <w:t xml:space="preserve">отечественного кинематографиста Владимира Бортко смогли насладиться его новой картиной, над которой он потрудился как режиссер и автор адаптированного сценария. В основу сюжета исторической драмы легла повесть Николая Гоголя. </w:t>
                  </w:r>
                </w:p>
                <w:p w:rsidR="00BD3D1C" w:rsidRDefault="00065CC1" w:rsidP="0033331C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Иванов, А. </w:t>
                  </w:r>
                  <w:r w:rsidR="00C66F8B" w:rsidRPr="00065CC1">
                    <w:rPr>
                      <w:rFonts w:ascii="Calibri" w:hAnsi="Calibri"/>
                      <w:b/>
                      <w:sz w:val="24"/>
                      <w:szCs w:val="24"/>
                    </w:rPr>
                    <w:t>Вечный зов: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роман</w:t>
                  </w:r>
                  <w:r w:rsidR="00C66F8B" w:rsidRPr="00065CC1">
                    <w:rPr>
                      <w:rFonts w:ascii="Calibri" w:hAnsi="Calibri"/>
                      <w:sz w:val="24"/>
                      <w:szCs w:val="24"/>
                    </w:rPr>
                    <w:t>/ А.С.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Иванов. - Москва</w:t>
                  </w:r>
                  <w:r w:rsidR="00C66F8B" w:rsidRPr="00065CC1">
                    <w:rPr>
                      <w:rFonts w:ascii="Calibri" w:hAnsi="Calibri"/>
                      <w:sz w:val="24"/>
                      <w:szCs w:val="24"/>
                    </w:rPr>
                    <w:t xml:space="preserve"> : АСТ : Аст</w:t>
                  </w:r>
                  <w:r w:rsidR="00BD3D1C">
                    <w:rPr>
                      <w:rFonts w:ascii="Calibri" w:hAnsi="Calibri"/>
                      <w:sz w:val="24"/>
                      <w:szCs w:val="24"/>
                    </w:rPr>
                    <w:t xml:space="preserve">рель, 2004. - 792 с. </w:t>
                  </w:r>
                </w:p>
                <w:p w:rsidR="00D4045F" w:rsidRPr="00BD3D1C" w:rsidRDefault="00113D96" w:rsidP="0033331C">
                  <w:pPr>
                    <w:jc w:val="both"/>
                    <w:rPr>
                      <w:i/>
                    </w:rPr>
                  </w:pPr>
                  <w:r w:rsidRPr="00BD3D1C">
                    <w:rPr>
                      <w:rFonts w:ascii="Calibri" w:hAnsi="Calibri"/>
                      <w:i/>
                    </w:rPr>
                    <w:t>В книге</w:t>
                  </w:r>
                  <w:r w:rsidR="006073D9">
                    <w:rPr>
                      <w:rFonts w:ascii="Calibri" w:hAnsi="Calibri"/>
                      <w:i/>
                    </w:rPr>
                    <w:t xml:space="preserve"> </w:t>
                  </w:r>
                  <w:r w:rsidRPr="00BD3D1C">
                    <w:rPr>
                      <w:rFonts w:ascii="Calibri" w:hAnsi="Calibri"/>
                      <w:i/>
                    </w:rPr>
                    <w:t xml:space="preserve"> много исторических</w:t>
                  </w:r>
                  <w:r w:rsidR="008142D5" w:rsidRPr="00BD3D1C">
                    <w:rPr>
                      <w:rFonts w:ascii="Calibri" w:hAnsi="Calibri"/>
                      <w:i/>
                    </w:rPr>
                    <w:t xml:space="preserve"> фактов, показано время Г</w:t>
                  </w:r>
                  <w:r w:rsidRPr="00BD3D1C">
                    <w:rPr>
                      <w:rFonts w:ascii="Calibri" w:hAnsi="Calibri"/>
                      <w:i/>
                    </w:rPr>
                    <w:t>ражданской войны, Великой Отечественной войны, но главным в романе остается судьба человека, сам человек.</w:t>
                  </w:r>
                  <w:r w:rsidR="00BD3D1C" w:rsidRPr="00BD3D1C">
                    <w:rPr>
                      <w:rFonts w:ascii="Calibri" w:hAnsi="Calibri"/>
                      <w:i/>
                    </w:rPr>
                    <w:t xml:space="preserve"> </w:t>
                  </w:r>
                  <w:r w:rsidR="00C66F8B" w:rsidRPr="00BD3D1C">
                    <w:rPr>
                      <w:rFonts w:ascii="Calibri" w:hAnsi="Calibri"/>
                      <w:i/>
                    </w:rPr>
                    <w:t>В центре повествования род Савельевых - три поколения одной сибирской семьи. Сквозь события, происходящие в романе, просматривается судьба великой страны и ощущается трагическое</w:t>
                  </w:r>
                  <w:r w:rsidR="006073D9">
                    <w:rPr>
                      <w:rFonts w:ascii="Calibri" w:hAnsi="Calibri"/>
                      <w:i/>
                    </w:rPr>
                    <w:t xml:space="preserve"> и героическое дыхание истории. </w:t>
                  </w:r>
                  <w:r w:rsidR="00C66F8B" w:rsidRPr="00BD3D1C">
                    <w:rPr>
                      <w:rFonts w:ascii="Calibri" w:hAnsi="Calibri"/>
                      <w:i/>
                    </w:rPr>
                    <w:t>Многосерийный телефильм, поставленный по роману «Вечный зов»</w:t>
                  </w:r>
                  <w:r w:rsidR="00C66F8B" w:rsidRPr="00BD3D1C">
                    <w:rPr>
                      <w:rFonts w:ascii="Calibri" w:hAnsi="Calibri"/>
                      <w:i/>
                      <w:sz w:val="24"/>
                      <w:szCs w:val="24"/>
                    </w:rPr>
                    <w:t>, имел огромный успех и принес автору всесоюзную известность.</w:t>
                  </w: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D4045F" w:rsidRDefault="00D4045F" w:rsidP="00F958A8">
                  <w:pPr>
                    <w:spacing w:line="240" w:lineRule="auto"/>
                  </w:pPr>
                </w:p>
                <w:p w:rsidR="00F958A8" w:rsidRPr="00F204BA" w:rsidRDefault="00592CDB" w:rsidP="00F958A8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hyperlink r:id="rId26" w:tooltip="Вечный зов" w:history="1">
                    <w:r w:rsidR="00F958A8" w:rsidRPr="00F204BA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Вечный зов</w:t>
                    </w:r>
                  </w:hyperlink>
                  <w:r w:rsidR="00F958A8" w:rsidRPr="00F204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27" w:tooltip="Анатолий Иванов" w:history="1">
                    <w:r w:rsidR="00F958A8" w:rsidRPr="00F204BA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</w:rPr>
                      <w:t>Анатолий Иванов</w:t>
                    </w:r>
                  </w:hyperlink>
                  <w:r w:rsidR="00F958A8" w:rsidRPr="00F204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958A8" w:rsidRPr="00F958A8" w:rsidRDefault="00F958A8" w:rsidP="00F958A8">
                  <w:pPr>
                    <w:tabs>
                      <w:tab w:val="left" w:pos="3540"/>
                    </w:tabs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F958A8">
                    <w:rPr>
                      <w:rFonts w:ascii="Times New Roman" w:eastAsia="Times New Roman" w:hAnsi="Times New Roman" w:cs="Times New Roman"/>
                    </w:rPr>
                    <w:t>"Вечный зов" - это объемная эпопея, раскрывающая богатый спектр человеческих эмоций и чувств; любовь, страсть, ненависть, как лакмусовая бумага, определяют степень мужества и верности русского человека. Главными историческими потрясениями и переломами XX столетия продиктован сюжет пронзительной саги о семье Савельевых. Все сложные периоды жизни огромной страны, все беды, как в капле воды, отражаются в сибирской Шантаре и ее окрестностях. Но живущие здесь люди пытаются справиться с невзгодами не по указке сверху, а собственным умом. Наиболее любимые герои Анатолия Иванова не ощущают себя винтиками в огромном механизме власти, стараясь не только ее осмыслить, но по мере возможности в чем-то переиначить.</w:t>
                  </w:r>
                </w:p>
                <w:p w:rsidR="00F958A8" w:rsidRDefault="00F958A8"/>
              </w:txbxContent>
            </v:textbox>
          </v:rect>
        </w:pict>
      </w:r>
      <w:r>
        <w:rPr>
          <w:noProof/>
        </w:rPr>
        <w:pict>
          <v:rect id="_x0000_s1045" style="position:absolute;margin-left:552pt;margin-top:-8.25pt;width:222pt;height:538.5pt;z-index:251717632" stroked="f">
            <v:textbox>
              <w:txbxContent>
                <w:p w:rsidR="00D4045F" w:rsidRDefault="00D4045F">
                  <w:r w:rsidRPr="00D4045F">
                    <w:rPr>
                      <w:noProof/>
                    </w:rPr>
                    <w:drawing>
                      <wp:inline distT="0" distB="0" distL="0" distR="0">
                        <wp:extent cx="2266950" cy="3324225"/>
                        <wp:effectExtent l="19050" t="0" r="0" b="0"/>
                        <wp:docPr id="74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Тарас Бульб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3324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58A8" w:rsidRDefault="00F958A8">
                  <w:r>
                    <w:rPr>
                      <w:noProof/>
                    </w:rPr>
                    <w:drawing>
                      <wp:inline distT="0" distB="0" distL="0" distR="0">
                        <wp:extent cx="2266950" cy="3152775"/>
                        <wp:effectExtent l="19050" t="0" r="0" b="0"/>
                        <wp:docPr id="63" name="Рисунок 4" descr="http://i72.fastpic.ru/big/2015/0820/a2/0d2e8544f674befc7ece29d5e74221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72.fastpic.ru/big/2015/0820/a2/0d2e8544f674befc7ece29d5e74221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margin-left:-.75pt;margin-top:-12.75pt;width:240pt;height:543pt;z-index:251715584" stroked="f">
            <v:textbox>
              <w:txbxContent>
                <w:p w:rsidR="00D4045F" w:rsidRDefault="00D4045F">
                  <w:r w:rsidRPr="00D4045F">
                    <w:rPr>
                      <w:noProof/>
                    </w:rPr>
                    <w:drawing>
                      <wp:inline distT="0" distB="0" distL="0" distR="0">
                        <wp:extent cx="2466975" cy="3381375"/>
                        <wp:effectExtent l="19050" t="0" r="9525" b="0"/>
                        <wp:docPr id="82" name="Рисунок 1" descr="http://shop.machaon.kiev.ua/media/eshop/image_2635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hop.machaon.kiev.ua/media/eshop/image_2635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0546" cy="338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45F" w:rsidRDefault="00D4045F">
                  <w:r w:rsidRPr="00D4045F">
                    <w:rPr>
                      <w:noProof/>
                    </w:rPr>
                    <w:drawing>
                      <wp:inline distT="0" distB="0" distL="0" distR="0">
                        <wp:extent cx="2466975" cy="3209925"/>
                        <wp:effectExtent l="19050" t="0" r="9525" b="0"/>
                        <wp:docPr id="71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Анатолий Иванов - Вечный зов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b="34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9366" cy="3213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820761" w:rsidRDefault="00820761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F46155" w:rsidRDefault="00F46155" w:rsidP="00CC7F15">
      <w:pPr>
        <w:spacing w:line="240" w:lineRule="auto"/>
      </w:pPr>
    </w:p>
    <w:p w:rsidR="00F46155" w:rsidRDefault="00F46155" w:rsidP="00CC7F15">
      <w:pPr>
        <w:spacing w:line="240" w:lineRule="auto"/>
      </w:pPr>
    </w:p>
    <w:p w:rsidR="00F46155" w:rsidRDefault="00F46155" w:rsidP="00CC7F15">
      <w:pPr>
        <w:spacing w:line="240" w:lineRule="auto"/>
      </w:pPr>
    </w:p>
    <w:p w:rsidR="00F46155" w:rsidRDefault="00F46155" w:rsidP="00CC7F15">
      <w:pPr>
        <w:spacing w:line="240" w:lineRule="auto"/>
      </w:pPr>
    </w:p>
    <w:p w:rsidR="00F46155" w:rsidRDefault="00F46155" w:rsidP="00CC7F15">
      <w:pPr>
        <w:spacing w:line="240" w:lineRule="auto"/>
      </w:pPr>
    </w:p>
    <w:p w:rsidR="00F46155" w:rsidRDefault="00592CDB" w:rsidP="00CC7F15">
      <w:pPr>
        <w:spacing w:line="240" w:lineRule="auto"/>
      </w:pPr>
      <w:r>
        <w:rPr>
          <w:noProof/>
        </w:rPr>
        <w:lastRenderedPageBreak/>
        <w:pict>
          <v:rect id="_x0000_s1047" style="position:absolute;margin-left:264.75pt;margin-top:-6pt;width:252.75pt;height:540.75pt;z-index:251719680" stroked="f">
            <v:textbox>
              <w:txbxContent>
                <w:p w:rsidR="001A7EE6" w:rsidRPr="008142D5" w:rsidRDefault="001A7EE6" w:rsidP="008142D5">
                  <w:pPr>
                    <w:jc w:val="both"/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</w:pPr>
                  <w:r w:rsidRPr="008142D5">
                    <w:rPr>
                      <w:rStyle w:val="reachbanner"/>
                      <w:rFonts w:ascii="Calibri" w:hAnsi="Calibri"/>
                      <w:b/>
                      <w:sz w:val="24"/>
                      <w:szCs w:val="24"/>
                    </w:rPr>
                    <w:t>Пикуль,</w:t>
                  </w:r>
                  <w:r w:rsidR="00303AAC">
                    <w:rPr>
                      <w:rStyle w:val="reachbanner"/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Pr="008142D5">
                    <w:rPr>
                      <w:rStyle w:val="reachbanner"/>
                      <w:rFonts w:ascii="Calibri" w:hAnsi="Calibri"/>
                      <w:b/>
                      <w:sz w:val="24"/>
                      <w:szCs w:val="24"/>
                    </w:rPr>
                    <w:t>В. Баязет</w:t>
                  </w:r>
                  <w:r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: исторический роман /В. Пикуль</w:t>
                  </w:r>
                  <w:r w:rsidR="006073D9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. - 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2-е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изд.,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испр.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-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Ленинград: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Лениздат, 1982.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-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512с.,</w:t>
                  </w:r>
                  <w:r w:rsidR="00BD3D1C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8142D5">
                    <w:rPr>
                      <w:rStyle w:val="reachbanner"/>
                      <w:rFonts w:ascii="Calibri" w:hAnsi="Calibri"/>
                      <w:sz w:val="24"/>
                      <w:szCs w:val="24"/>
                    </w:rPr>
                    <w:t>ил.</w:t>
                  </w:r>
                </w:p>
                <w:p w:rsidR="003C0473" w:rsidRPr="006073D9" w:rsidRDefault="00C41F3D" w:rsidP="008142D5">
                  <w:pPr>
                    <w:jc w:val="both"/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</w:pPr>
                  <w:r w:rsidRP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>Хроника русско</w:t>
                  </w:r>
                  <w:r w:rsid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>-</w:t>
                  </w:r>
                  <w:r w:rsid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>турецкой войны 1877-1878 годов — осады крепости Баязет. 24 дня немногочисленный русский гарнизон под командованием подполковника Пацевича мучается от голода и жажды, утопает в крови, но не отдает крепости вражеским войскам. На фоне трагедии, среди отчаяния и смерти, расцветает чистое и</w:t>
                  </w:r>
                  <w:r w:rsid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> одновременно греховное чувство — тайная любовь русского офицера и жены командира гарнизона…</w:t>
                  </w:r>
                  <w:r w:rsidR="006E2F3E" w:rsidRP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BD3D1C" w:rsidRPr="006073D9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 xml:space="preserve">Сюжет романа </w:t>
                  </w:r>
                  <w:r w:rsidR="00BD3D1C" w:rsidRPr="006073D9">
                    <w:rPr>
                      <w:rFonts w:ascii="Calibri" w:hAnsi="Calibri"/>
                      <w:i/>
                      <w:sz w:val="24"/>
                      <w:szCs w:val="24"/>
                    </w:rPr>
                    <w:t>положен</w:t>
                  </w:r>
                  <w:r w:rsidR="006E2F3E" w:rsidRPr="006073D9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 основу сериала, триумфально прошедшего по телевидению.</w:t>
                  </w:r>
                </w:p>
                <w:p w:rsidR="00065CC1" w:rsidRPr="00644D04" w:rsidRDefault="001A7EE6" w:rsidP="00065CC1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 w:rsidRPr="00644D04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Пикуль, В. </w:t>
                  </w:r>
                  <w:r w:rsidR="00065CC1" w:rsidRPr="00644D04">
                    <w:rPr>
                      <w:rFonts w:ascii="Calibri" w:hAnsi="Calibri"/>
                      <w:b/>
                      <w:sz w:val="24"/>
                      <w:szCs w:val="24"/>
                    </w:rPr>
                    <w:t>Моонзунд:</w:t>
                  </w:r>
                  <w:r w:rsidR="006073D9">
                    <w:rPr>
                      <w:rFonts w:ascii="Calibri" w:hAnsi="Calibri"/>
                      <w:sz w:val="24"/>
                      <w:szCs w:val="24"/>
                    </w:rPr>
                    <w:t xml:space="preserve"> роман,м</w:t>
                  </w:r>
                  <w:r w:rsidRPr="00644D04">
                    <w:rPr>
                      <w:rFonts w:ascii="Calibri" w:hAnsi="Calibri"/>
                      <w:sz w:val="24"/>
                      <w:szCs w:val="24"/>
                    </w:rPr>
                    <w:t>иниатюры / В.Пикуль</w:t>
                  </w:r>
                  <w:r w:rsidR="006073D9">
                    <w:rPr>
                      <w:rFonts w:ascii="Calibri" w:hAnsi="Calibri"/>
                      <w:sz w:val="24"/>
                      <w:szCs w:val="24"/>
                    </w:rPr>
                    <w:t>.</w:t>
                  </w:r>
                  <w:r w:rsidRPr="00644D04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142D5" w:rsidRPr="00644D04">
                    <w:rPr>
                      <w:rFonts w:ascii="Calibri" w:hAnsi="Calibri"/>
                      <w:sz w:val="24"/>
                      <w:szCs w:val="24"/>
                    </w:rPr>
                    <w:t xml:space="preserve"> - Москва</w:t>
                  </w:r>
                  <w:r w:rsidR="00065CC1" w:rsidRPr="00644D04">
                    <w:rPr>
                      <w:rFonts w:ascii="Calibri" w:hAnsi="Calibri"/>
                      <w:sz w:val="24"/>
                      <w:szCs w:val="24"/>
                    </w:rPr>
                    <w:t>: Вече : АСТ, 2004. - 512с.</w:t>
                  </w:r>
                </w:p>
                <w:p w:rsidR="008142D5" w:rsidRPr="00644D04" w:rsidRDefault="008142D5" w:rsidP="008142D5">
                  <w:pPr>
                    <w:jc w:val="both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Действие романа разворачиваетс</w:t>
                  </w:r>
                  <w:r w:rsidR="006073D9">
                    <w:rPr>
                      <w:rFonts w:ascii="Calibri" w:hAnsi="Calibri"/>
                      <w:i/>
                      <w:sz w:val="24"/>
                      <w:szCs w:val="24"/>
                    </w:rPr>
                    <w:t>я на Балтике, в 1915 - 1917гг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. В канун Октябрьской революции флот Германской империи атакует </w:t>
                  </w:r>
                  <w:hyperlink r:id="rId32" w:tooltip="Моонзундский архипелаг" w:history="1">
                    <w:r w:rsidRPr="00644D04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Моонзундский архипелаг</w:t>
                    </w:r>
                  </w:hyperlink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с целью прорыва русской обороны и выхода в </w:t>
                  </w:r>
                  <w:hyperlink r:id="rId33" w:tooltip="Рижский залив" w:history="1">
                    <w:r w:rsidRPr="00644D04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Рижский залив</w:t>
                    </w:r>
                  </w:hyperlink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. Героически сражаясь с превосходящими силами противника, моряки Балтийского флота и солдаты русской армии пытаются не пропустить врага.</w:t>
                  </w:r>
                  <w:r w:rsidR="00644D04"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 1987 году</w:t>
                  </w:r>
                  <w:r w:rsidRPr="00644D04">
                    <w:rPr>
                      <w:sz w:val="24"/>
                      <w:szCs w:val="24"/>
                    </w:rPr>
                    <w:t xml:space="preserve"> </w:t>
                  </w:r>
                  <w:r w:rsidR="00644D04"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п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о мотивам романа снят </w:t>
                  </w:r>
                  <w:hyperlink r:id="rId34" w:tooltip="Моонзунд (фильм)" w:history="1">
                    <w:r w:rsidRPr="00644D04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одноимённый фильм</w:t>
                    </w:r>
                  </w:hyperlink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на киностудии «</w:t>
                  </w:r>
                  <w:hyperlink r:id="rId35" w:tooltip="Ленфильм" w:history="1">
                    <w:r w:rsidRPr="00644D04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Ленфильм</w:t>
                    </w:r>
                  </w:hyperlink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».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548.25pt;margin-top:-6pt;width:228.75pt;height:535.5pt;z-index:251720704" stroked="f">
            <v:textbox>
              <w:txbxContent>
                <w:p w:rsidR="003C0473" w:rsidRDefault="00DC2537">
                  <w:r>
                    <w:rPr>
                      <w:noProof/>
                    </w:rPr>
                    <w:drawing>
                      <wp:inline distT="0" distB="0" distL="0" distR="0">
                        <wp:extent cx="2390775" cy="3086099"/>
                        <wp:effectExtent l="19050" t="0" r="9525" b="0"/>
                        <wp:docPr id="5" name="Рисунок 1" descr="&amp;Bcy;&amp;acy;&amp;yacy;&amp;zcy;&amp;iecy;&amp;tcy; &amp;scy;&amp;mcy;&amp;ocy;&amp;tcy;&amp;rcy;&amp;iecy;&amp;tcy;&amp;softcy; &amp;ocy;&amp;ncy;&amp;lcy;&amp;acy;&amp;jcy;&amp;n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&amp;Bcy;&amp;acy;&amp;yacy;&amp;zcy;&amp;iecy;&amp;tcy; &amp;scy;&amp;mcy;&amp;ocy;&amp;tcy;&amp;rcy;&amp;iecy;&amp;tcy;&amp;softcy; &amp;ocy;&amp;ncy;&amp;lcy;&amp;acy;&amp;jcy;&amp;n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098" cy="3083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40BE" w:rsidRDefault="00BF40BE">
                  <w:r w:rsidRPr="00BF40BE">
                    <w:rPr>
                      <w:noProof/>
                    </w:rPr>
                    <w:drawing>
                      <wp:inline distT="0" distB="0" distL="0" distR="0">
                        <wp:extent cx="2390775" cy="3324225"/>
                        <wp:effectExtent l="19050" t="0" r="9525" b="0"/>
                        <wp:docPr id="20" name="Рисунок 4" descr="http://image.tmdb.org/t/p/original/jFB5x2Fk3Qxc01Near5yyGUUYz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image.tmdb.org/t/p/original/jFB5x2Fk3Qxc01Near5yyGUUYz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513" cy="3328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90E" w:rsidRDefault="0098090E"/>
              </w:txbxContent>
            </v:textbox>
          </v:rect>
        </w:pict>
      </w:r>
      <w:r>
        <w:rPr>
          <w:noProof/>
        </w:rPr>
        <w:pict>
          <v:rect id="_x0000_s1046" style="position:absolute;margin-left:-1.5pt;margin-top:-12.75pt;width:236.25pt;height:542.25pt;z-index:251718656" stroked="f">
            <v:textbox>
              <w:txbxContent>
                <w:p w:rsidR="002F7201" w:rsidRDefault="00C41F3D">
                  <w:r>
                    <w:rPr>
                      <w:noProof/>
                    </w:rPr>
                    <w:drawing>
                      <wp:inline distT="0" distB="0" distL="0" distR="0">
                        <wp:extent cx="2400300" cy="3171825"/>
                        <wp:effectExtent l="19050" t="0" r="0" b="0"/>
                        <wp:docPr id="84" name="Рисунок 13" descr="https://im1-tub-ru.yandex.net/i?id=a4dffb2418bd3ae945653a9a251bca4b&amp;n=33&amp;h=215&amp;w=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1-tub-ru.yandex.net/i?id=a4dffb2418bd3ae945653a9a251bca4b&amp;n=33&amp;h=215&amp;w=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 b="28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875" cy="3175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90E" w:rsidRDefault="00BF40BE">
                  <w:r w:rsidRPr="00BF40BE">
                    <w:rPr>
                      <w:noProof/>
                    </w:rPr>
                    <w:drawing>
                      <wp:inline distT="0" distB="0" distL="0" distR="0">
                        <wp:extent cx="2400300" cy="3314700"/>
                        <wp:effectExtent l="19050" t="0" r="0" b="0"/>
                        <wp:docPr id="18" name="Рисунок 7" descr="http://www.rosbooks.ru/_ld/0/542588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rosbooks.ru/_ld/0/542588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3314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46155" w:rsidRDefault="00F46155" w:rsidP="00CC7F15">
      <w:pPr>
        <w:spacing w:line="240" w:lineRule="auto"/>
      </w:pPr>
    </w:p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CC7F15" w:rsidRDefault="00CC7F15">
      <w:r>
        <w:t xml:space="preserve">  </w:t>
      </w:r>
    </w:p>
    <w:p w:rsidR="00CC7F15" w:rsidRDefault="00CC7F15"/>
    <w:p w:rsidR="00CC7F15" w:rsidRDefault="00CC7F15"/>
    <w:p w:rsidR="00CC7F15" w:rsidRDefault="00CC7F15"/>
    <w:p w:rsidR="00CC7F15" w:rsidRDefault="00CC7F15"/>
    <w:p w:rsidR="00CC7F15" w:rsidRDefault="00CC7F15"/>
    <w:p w:rsidR="0092720A" w:rsidRDefault="0092720A"/>
    <w:p w:rsidR="0092720A" w:rsidRDefault="0092720A"/>
    <w:p w:rsidR="0092720A" w:rsidRDefault="0092720A"/>
    <w:p w:rsidR="0092720A" w:rsidRDefault="00592CDB">
      <w:r>
        <w:rPr>
          <w:noProof/>
        </w:rPr>
        <w:lastRenderedPageBreak/>
        <w:pict>
          <v:rect id="_x0000_s1050" style="position:absolute;margin-left:267.75pt;margin-top:-8.25pt;width:249.75pt;height:535.5pt;z-index:251722752" stroked="f">
            <v:textbox>
              <w:txbxContent>
                <w:p w:rsidR="00644D04" w:rsidRDefault="00644D04" w:rsidP="00644D04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Пикуль, В. </w:t>
                  </w:r>
                  <w:r w:rsidR="00FF421A" w:rsidRPr="00644D04">
                    <w:rPr>
                      <w:rFonts w:ascii="Calibri" w:hAnsi="Calibri"/>
                      <w:b/>
                      <w:sz w:val="24"/>
                      <w:szCs w:val="24"/>
                    </w:rPr>
                    <w:t>Пером и шпагой</w:t>
                  </w:r>
                  <w:r w:rsidR="006073D9">
                    <w:rPr>
                      <w:rFonts w:ascii="Calibri" w:hAnsi="Calibri"/>
                      <w:sz w:val="24"/>
                      <w:szCs w:val="24"/>
                    </w:rPr>
                    <w:t>: р</w:t>
                  </w:r>
                  <w:r w:rsidR="00FF421A" w:rsidRPr="00644D04">
                    <w:rPr>
                      <w:rFonts w:ascii="Calibri" w:hAnsi="Calibri"/>
                      <w:sz w:val="24"/>
                      <w:szCs w:val="24"/>
                    </w:rPr>
                    <w:t>оман-хроника / В. Пикуль ; Худож.Э.С.Бобрешов. - Ростов н/Д : Ма</w:t>
                  </w:r>
                  <w:r w:rsidR="00EB6D41">
                    <w:rPr>
                      <w:rFonts w:ascii="Calibri" w:hAnsi="Calibri"/>
                      <w:sz w:val="24"/>
                      <w:szCs w:val="24"/>
                    </w:rPr>
                    <w:t xml:space="preserve">прекон, 1995. - 416с. </w:t>
                  </w:r>
                </w:p>
                <w:p w:rsidR="00DF3FDD" w:rsidRPr="00644D04" w:rsidRDefault="00DF3FDD" w:rsidP="00EB6D41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В основе романа-хроники "Пером и шп</w:t>
                  </w:r>
                  <w:r w:rsidR="00644D04">
                    <w:rPr>
                      <w:rFonts w:ascii="Calibri" w:hAnsi="Calibri"/>
                      <w:i/>
                      <w:sz w:val="24"/>
                      <w:szCs w:val="24"/>
                    </w:rPr>
                    <w:t>агой" и одноименном телефильме</w:t>
                  </w:r>
                  <w:r w:rsidR="00EB6D4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644D04">
                    <w:rPr>
                      <w:rFonts w:ascii="Calibri" w:hAnsi="Calibri"/>
                      <w:i/>
                      <w:sz w:val="24"/>
                      <w:szCs w:val="24"/>
                    </w:rPr>
                    <w:t>- события</w:t>
                  </w:r>
                  <w:r w:rsidR="00644D04"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644D04">
                    <w:rPr>
                      <w:rFonts w:ascii="Calibri" w:hAnsi="Calibri"/>
                      <w:i/>
                      <w:sz w:val="24"/>
                      <w:szCs w:val="24"/>
                    </w:rPr>
                    <w:t>Х</w:t>
                  </w:r>
                  <w:r w:rsidR="00644D04">
                    <w:rPr>
                      <w:rFonts w:ascii="Calibri" w:hAnsi="Calibri"/>
                      <w:i/>
                      <w:sz w:val="24"/>
                      <w:szCs w:val="24"/>
                      <w:lang w:val="en-US"/>
                    </w:rPr>
                    <w:t>VIII</w:t>
                  </w:r>
                  <w:r w:rsid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EB6D4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века,</w:t>
                  </w:r>
                  <w:r w:rsidR="00CC0B57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происходившие в Рос</w:t>
                  </w:r>
                  <w:r w:rsidR="00EB6D4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сии и Европе. Семилетняя война, 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придворные интриги и секре</w:t>
                  </w:r>
                  <w:r w:rsidR="00EB6D4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тная дипломатия... 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Ода великой Рос</w:t>
                  </w:r>
                  <w:r w:rsidR="00AE3651">
                    <w:rPr>
                      <w:rFonts w:ascii="Calibri" w:hAnsi="Calibri"/>
                      <w:i/>
                      <w:sz w:val="24"/>
                      <w:szCs w:val="24"/>
                    </w:rPr>
                    <w:t>сии и доблести российских войск.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Невероятная история шевалье</w:t>
                  </w:r>
                  <w:r w:rsidR="00EB6D4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де Еона, дипломата и шпиона,  </w:t>
                  </w:r>
                  <w:r w:rsidR="00AE3651">
                    <w:rPr>
                      <w:rFonts w:ascii="Calibri" w:hAnsi="Calibri"/>
                      <w:i/>
                      <w:sz w:val="24"/>
                      <w:szCs w:val="24"/>
                    </w:rPr>
                    <w:t>любимца женщин</w:t>
                  </w:r>
                  <w:r w:rsidR="00EB6D4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, 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который 48 лет прожил мужчиной, а 34 года считался женщиной, и в мундире и в кружевах сумел прославить себя, одинаково </w:t>
                  </w:r>
                  <w:r w:rsidR="00CC0B57">
                    <w:rPr>
                      <w:rFonts w:ascii="Calibri" w:hAnsi="Calibri"/>
                      <w:i/>
                      <w:sz w:val="24"/>
                      <w:szCs w:val="24"/>
                    </w:rPr>
                    <w:t>доблестно владея пером и шпагой</w:t>
                  </w:r>
                  <w:r w:rsidRPr="00644D04">
                    <w:rPr>
                      <w:rFonts w:ascii="Calibri" w:hAnsi="Calibri"/>
                      <w:i/>
                      <w:sz w:val="24"/>
                      <w:szCs w:val="24"/>
                    </w:rPr>
                    <w:t>...</w:t>
                  </w:r>
                </w:p>
                <w:p w:rsidR="00712A4F" w:rsidRDefault="00712A4F" w:rsidP="00712A4F">
                  <w:pPr>
                    <w:pStyle w:val="a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Пикуль, В. </w:t>
                  </w:r>
                  <w:r w:rsidR="00FF421A" w:rsidRPr="00FF421A">
                    <w:rPr>
                      <w:rFonts w:ascii="Calibri" w:hAnsi="Calibri"/>
                      <w:b/>
                    </w:rPr>
                    <w:t>Реквием каравану РО-17;</w:t>
                  </w:r>
                  <w:r w:rsidR="00FF421A" w:rsidRPr="00FF421A">
                    <w:rPr>
                      <w:rFonts w:ascii="Calibri" w:hAnsi="Calibri"/>
                    </w:rPr>
                    <w:t xml:space="preserve"> Мальчики с банти</w:t>
                  </w:r>
                  <w:r w:rsidR="00CC0B57">
                    <w:rPr>
                      <w:rFonts w:ascii="Calibri" w:hAnsi="Calibri"/>
                    </w:rPr>
                    <w:t>ками : п</w:t>
                  </w:r>
                  <w:r w:rsidR="00373A4E">
                    <w:rPr>
                      <w:rFonts w:ascii="Calibri" w:hAnsi="Calibri"/>
                    </w:rPr>
                    <w:t>овести / В. Пикуль. - Москва</w:t>
                  </w:r>
                  <w:r w:rsidR="00FF421A" w:rsidRPr="00FF421A">
                    <w:rPr>
                      <w:rFonts w:ascii="Calibri" w:hAnsi="Calibri"/>
                    </w:rPr>
                    <w:t xml:space="preserve"> : АСТ : </w:t>
                  </w:r>
                  <w:r w:rsidR="00AE3651">
                    <w:rPr>
                      <w:rFonts w:ascii="Calibri" w:hAnsi="Calibri"/>
                    </w:rPr>
                    <w:t xml:space="preserve">Вече, 2005. - 508с. : 16л.ил. </w:t>
                  </w:r>
                </w:p>
                <w:p w:rsidR="00027447" w:rsidRPr="00712A4F" w:rsidRDefault="00EB6D41" w:rsidP="00712A4F">
                  <w:pPr>
                    <w:pStyle w:val="a5"/>
                    <w:jc w:val="both"/>
                    <w:rPr>
                      <w:rFonts w:ascii="Calibri" w:hAnsi="Calibri"/>
                      <w:i/>
                    </w:rPr>
                  </w:pPr>
                  <w:r w:rsidRPr="00712A4F">
                    <w:rPr>
                      <w:rFonts w:ascii="Calibri" w:hAnsi="Calibri"/>
                      <w:i/>
                    </w:rPr>
                    <w:t xml:space="preserve">Роман посвящён трагедии </w:t>
                  </w:r>
                  <w:hyperlink r:id="rId40" w:tooltip="Конвой PQ-17" w:history="1">
                    <w:r w:rsidR="00712A4F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 xml:space="preserve"> арктического</w:t>
                    </w:r>
                    <w:r w:rsidRPr="00712A4F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 xml:space="preserve"> </w:t>
                    </w:r>
                    <w:r w:rsidR="00712A4F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 xml:space="preserve">конвоя </w:t>
                    </w:r>
                  </w:hyperlink>
                  <w:r w:rsidRPr="00712A4F">
                    <w:rPr>
                      <w:rFonts w:ascii="Calibri" w:hAnsi="Calibri"/>
                      <w:i/>
                    </w:rPr>
                    <w:t xml:space="preserve">союзников в годы </w:t>
                  </w:r>
                  <w:hyperlink r:id="rId41" w:tooltip="Вторая мировая война" w:history="1">
                    <w:r w:rsidRPr="00712A4F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>Второй мировой войны</w:t>
                    </w:r>
                  </w:hyperlink>
                  <w:r w:rsidRPr="00712A4F">
                    <w:rPr>
                      <w:rFonts w:ascii="Calibri" w:hAnsi="Calibri"/>
                      <w:i/>
                    </w:rPr>
                    <w:t>.</w:t>
                  </w:r>
                  <w:r w:rsidR="00CC0B57">
                    <w:rPr>
                      <w:rFonts w:ascii="Calibri" w:hAnsi="Calibri"/>
                      <w:i/>
                    </w:rPr>
                    <w:t xml:space="preserve"> </w:t>
                  </w:r>
                  <w:r w:rsidRPr="00712A4F">
                    <w:rPr>
                      <w:rFonts w:ascii="Calibri" w:hAnsi="Calibri"/>
                      <w:i/>
                    </w:rPr>
                    <w:t xml:space="preserve">В июне 1942 года этот караван был почти полностью уничтожен немецкими подводными лодками и авиацией. </w:t>
                  </w:r>
                  <w:r w:rsidR="00712A4F">
                    <w:rPr>
                      <w:rFonts w:ascii="Calibri" w:hAnsi="Calibri"/>
                      <w:i/>
                    </w:rPr>
                    <w:t>А</w:t>
                  </w:r>
                  <w:r w:rsidRPr="00712A4F">
                    <w:rPr>
                      <w:rFonts w:ascii="Calibri" w:hAnsi="Calibri"/>
                      <w:i/>
                    </w:rPr>
                    <w:t>втор рассказывает о мужестве и героизме советских, американских и британских моряков, которые до конца исполнили свой воинский долг.</w:t>
                  </w:r>
                  <w:r w:rsidR="00712A4F" w:rsidRPr="00712A4F">
                    <w:rPr>
                      <w:rFonts w:ascii="Calibri" w:hAnsi="Calibri"/>
                      <w:i/>
                    </w:rPr>
                    <w:t xml:space="preserve"> </w:t>
                  </w:r>
                  <w:r w:rsidRPr="00712A4F">
                    <w:rPr>
                      <w:rFonts w:ascii="Calibri" w:hAnsi="Calibri"/>
                      <w:i/>
                    </w:rPr>
                    <w:t xml:space="preserve">Роман переведён на ряд иностранных языков, в </w:t>
                  </w:r>
                  <w:hyperlink r:id="rId42" w:tooltip="Россия" w:history="1">
                    <w:r w:rsidRPr="00712A4F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>России</w:t>
                    </w:r>
                  </w:hyperlink>
                  <w:r w:rsidRPr="00712A4F">
                    <w:rPr>
                      <w:rFonts w:ascii="Calibri" w:hAnsi="Calibri"/>
                      <w:i/>
                    </w:rPr>
                    <w:t xml:space="preserve"> в 2004 году по его мотивам снят телесериал «</w:t>
                  </w:r>
                  <w:hyperlink r:id="rId43" w:tooltip="Конвой PQ-17 (телесериал)" w:history="1">
                    <w:r w:rsidRPr="00712A4F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>Конвой PQ-17</w:t>
                    </w:r>
                  </w:hyperlink>
                  <w:r w:rsidRPr="00712A4F">
                    <w:rPr>
                      <w:rFonts w:ascii="Calibri" w:hAnsi="Calibri"/>
                      <w:i/>
                    </w:rPr>
                    <w:t>».</w:t>
                  </w:r>
                  <w:r w:rsidR="00027447" w:rsidRPr="00712A4F">
                    <w:rPr>
                      <w:rFonts w:ascii="Calibri" w:hAnsi="Calibri"/>
                      <w:i/>
                    </w:rPr>
                    <w:t xml:space="preserve"> </w:t>
                  </w:r>
                </w:p>
                <w:p w:rsidR="00027447" w:rsidRDefault="00027447"/>
              </w:txbxContent>
            </v:textbox>
          </v:rect>
        </w:pict>
      </w:r>
      <w:r>
        <w:rPr>
          <w:noProof/>
        </w:rPr>
        <w:pict>
          <v:rect id="_x0000_s1051" style="position:absolute;margin-left:553.5pt;margin-top:-4.5pt;width:224.25pt;height:531.75pt;z-index:251723776" stroked="f">
            <v:textbox>
              <w:txbxContent>
                <w:p w:rsidR="00027447" w:rsidRDefault="00E17AA0">
                  <w:r>
                    <w:rPr>
                      <w:noProof/>
                    </w:rPr>
                    <w:drawing>
                      <wp:inline distT="0" distB="0" distL="0" distR="0">
                        <wp:extent cx="2325060" cy="3276600"/>
                        <wp:effectExtent l="19050" t="0" r="0" b="0"/>
                        <wp:docPr id="25" name="Рисунок 16" descr="http://kinofilms.tv/images/films/30/29145/pict/pos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kinofilms.tv/images/films/30/29145/pict/pos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 b="31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6136" cy="3278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7201" w:rsidRDefault="00027447">
                  <w:r w:rsidRPr="00027447">
                    <w:rPr>
                      <w:noProof/>
                    </w:rPr>
                    <w:drawing>
                      <wp:inline distT="0" distB="0" distL="0" distR="0">
                        <wp:extent cx="2298065" cy="3114675"/>
                        <wp:effectExtent l="19050" t="0" r="6985" b="0"/>
                        <wp:docPr id="37" name="Рисунок 19" descr="&amp;Kcy;&amp;ocy;&amp;ncy;&amp;vcy;&amp;ocy;&amp;jcy; PQ-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&amp;Kcy;&amp;ocy;&amp;ncy;&amp;vcy;&amp;ocy;&amp;jcy; PQ-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9840" cy="3117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90E" w:rsidRDefault="0098090E"/>
              </w:txbxContent>
            </v:textbox>
          </v:rect>
        </w:pict>
      </w:r>
      <w:r>
        <w:rPr>
          <w:noProof/>
        </w:rPr>
        <w:pict>
          <v:rect id="_x0000_s1049" style="position:absolute;margin-left:0;margin-top:-8.25pt;width:233.25pt;height:535.5pt;z-index:251721728" stroked="f">
            <v:textbox>
              <w:txbxContent>
                <w:p w:rsidR="00E17AA0" w:rsidRDefault="00E17AA0">
                  <w:r w:rsidRPr="00E17AA0">
                    <w:rPr>
                      <w:noProof/>
                    </w:rPr>
                    <w:drawing>
                      <wp:inline distT="0" distB="0" distL="0" distR="0">
                        <wp:extent cx="2381250" cy="3267075"/>
                        <wp:effectExtent l="19050" t="0" r="0" b="0"/>
                        <wp:docPr id="27" name="Рисунок 19" descr="http://www.ukazka.ru/img/b/uk2136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ukazka.ru/img/b/uk2136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b="34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2472" cy="3268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7447" w:rsidRDefault="00027447">
                  <w:r w:rsidRPr="00027447">
                    <w:rPr>
                      <w:noProof/>
                    </w:rPr>
                    <w:drawing>
                      <wp:inline distT="0" distB="0" distL="0" distR="0">
                        <wp:extent cx="2381250" cy="3171825"/>
                        <wp:effectExtent l="19050" t="0" r="0" b="0"/>
                        <wp:docPr id="33" name="Рисунок 22" descr="http://s1.goods.ozstatic.by/1000/321/127/10/10127321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s1.goods.ozstatic.by/1000/321/127/10/10127321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7201" w:rsidRDefault="002F7201"/>
              </w:txbxContent>
            </v:textbox>
          </v:rect>
        </w:pict>
      </w:r>
    </w:p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98090E"/>
    <w:p w:rsidR="0098090E" w:rsidRDefault="00592CDB">
      <w:r>
        <w:rPr>
          <w:noProof/>
        </w:rPr>
        <w:lastRenderedPageBreak/>
        <w:pict>
          <v:rect id="_x0000_s1053" style="position:absolute;margin-left:267.75pt;margin-top:-3pt;width:250.5pt;height:537pt;z-index:251725824" stroked="f">
            <v:textbox>
              <w:txbxContent>
                <w:p w:rsidR="00712A4F" w:rsidRDefault="00FF421A" w:rsidP="0089781F">
                  <w:pPr>
                    <w:pStyle w:val="a5"/>
                    <w:rPr>
                      <w:rFonts w:ascii="Calibri" w:hAnsi="Calibri"/>
                    </w:rPr>
                  </w:pPr>
                  <w:r w:rsidRPr="00FF421A">
                    <w:rPr>
                      <w:rFonts w:ascii="Calibri" w:hAnsi="Calibri"/>
                      <w:b/>
                    </w:rPr>
                    <w:t>Пикуль, В.С.Фаворит:</w:t>
                  </w:r>
                  <w:r w:rsidRPr="00FF421A">
                    <w:rPr>
                      <w:rFonts w:ascii="Calibri" w:hAnsi="Calibri"/>
                    </w:rPr>
                    <w:t xml:space="preserve"> роман-хроника времен </w:t>
                  </w:r>
                  <w:r w:rsidR="00373A4E">
                    <w:rPr>
                      <w:rFonts w:ascii="Calibri" w:hAnsi="Calibri"/>
                    </w:rPr>
                    <w:t>Екатерины II / В.С. Пикуль. - Москва</w:t>
                  </w:r>
                  <w:r w:rsidRPr="00FF421A">
                    <w:rPr>
                      <w:rFonts w:ascii="Calibri" w:hAnsi="Calibri"/>
                    </w:rPr>
                    <w:t xml:space="preserve"> : Эксмо, 2008. - 928 с. </w:t>
                  </w:r>
                </w:p>
                <w:p w:rsidR="0089781F" w:rsidRPr="00A27B03" w:rsidRDefault="00DF3FDD" w:rsidP="00A27B03">
                  <w:pPr>
                    <w:pStyle w:val="a5"/>
                    <w:jc w:val="both"/>
                    <w:rPr>
                      <w:rFonts w:ascii="Calibri" w:hAnsi="Calibri"/>
                      <w:i/>
                    </w:rPr>
                  </w:pPr>
                  <w:r w:rsidRPr="00A27B03">
                    <w:rPr>
                      <w:rFonts w:ascii="Calibri" w:hAnsi="Calibri"/>
                      <w:i/>
                    </w:rPr>
                    <w:t xml:space="preserve">В романе отражены важнейшие события отечественной истории второй половины </w:t>
                  </w:r>
                  <w:hyperlink r:id="rId48" w:tooltip="XVIII век" w:history="1">
                    <w:r w:rsidRPr="00A27B03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>XVIII века</w:t>
                    </w:r>
                  </w:hyperlink>
                  <w:r w:rsidRPr="00A27B03">
                    <w:rPr>
                      <w:rFonts w:ascii="Calibri" w:hAnsi="Calibri"/>
                      <w:i/>
                    </w:rPr>
                    <w:t>. В центре повествования — образ</w:t>
                  </w:r>
                  <w:r w:rsidR="00CC0B57">
                    <w:rPr>
                      <w:rFonts w:ascii="Calibri" w:hAnsi="Calibri"/>
                      <w:i/>
                    </w:rPr>
                    <w:t>ы</w:t>
                  </w:r>
                  <w:r w:rsidR="009854AC">
                    <w:rPr>
                      <w:rFonts w:ascii="Calibri" w:hAnsi="Calibri"/>
                      <w:i/>
                    </w:rPr>
                    <w:t xml:space="preserve"> императрицы Екатерины II и ее </w:t>
                  </w:r>
                  <w:r w:rsidR="00CC0B57">
                    <w:rPr>
                      <w:rFonts w:ascii="Calibri" w:hAnsi="Calibri"/>
                      <w:i/>
                    </w:rPr>
                    <w:t xml:space="preserve"> </w:t>
                  </w:r>
                  <w:r w:rsidRPr="00A27B03">
                    <w:rPr>
                      <w:rFonts w:ascii="Calibri" w:hAnsi="Calibri"/>
                      <w:i/>
                    </w:rPr>
                    <w:t xml:space="preserve"> </w:t>
                  </w:r>
                  <w:r w:rsidR="009854AC" w:rsidRPr="00A27B03">
                    <w:rPr>
                      <w:rFonts w:ascii="Calibri" w:hAnsi="Calibri"/>
                      <w:i/>
                    </w:rPr>
                    <w:t>фа</w:t>
                  </w:r>
                  <w:r w:rsidR="009854AC">
                    <w:rPr>
                      <w:rFonts w:ascii="Calibri" w:hAnsi="Calibri"/>
                      <w:i/>
                    </w:rPr>
                    <w:t xml:space="preserve">ворита, </w:t>
                  </w:r>
                  <w:r w:rsidRPr="00A27B03">
                    <w:rPr>
                      <w:rFonts w:ascii="Calibri" w:hAnsi="Calibri"/>
                      <w:i/>
                    </w:rPr>
                    <w:t xml:space="preserve">полководца </w:t>
                  </w:r>
                  <w:hyperlink r:id="rId49" w:tooltip="Потёмкин, Григорий Александрович" w:history="1">
                    <w:r w:rsidRPr="00A27B03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>Григория Потемкина</w:t>
                    </w:r>
                  </w:hyperlink>
                  <w:r w:rsidRPr="00A27B03">
                    <w:rPr>
                      <w:rFonts w:ascii="Calibri" w:hAnsi="Calibri"/>
                      <w:i/>
                    </w:rPr>
                    <w:t>. Немало страниц романа посвящено другим крупным историческим личностям того времени</w:t>
                  </w:r>
                  <w:r w:rsidR="00373A4E" w:rsidRPr="00A27B03">
                    <w:rPr>
                      <w:rFonts w:ascii="Calibri" w:hAnsi="Calibri"/>
                      <w:i/>
                    </w:rPr>
                    <w:t>.</w:t>
                  </w:r>
                  <w:r w:rsidR="00A27B03">
                    <w:rPr>
                      <w:rFonts w:ascii="Calibri" w:hAnsi="Calibri"/>
                      <w:i/>
                    </w:rPr>
                    <w:t xml:space="preserve"> </w:t>
                  </w:r>
                  <w:r w:rsidR="00A27B03" w:rsidRPr="00A27B03">
                    <w:rPr>
                      <w:rFonts w:ascii="Calibri" w:hAnsi="Calibri"/>
                      <w:i/>
                    </w:rPr>
                    <w:t>В 2005г.</w:t>
                  </w:r>
                  <w:r w:rsidR="00A27B03" w:rsidRPr="00A27B03">
                    <w:rPr>
                      <w:rFonts w:ascii="Calibri" w:hAnsi="Calibri"/>
                      <w:bCs/>
                      <w:i/>
                    </w:rPr>
                    <w:t xml:space="preserve"> на экраны телевизоров вышел фильм  </w:t>
                  </w:r>
                  <w:r w:rsidR="00A27B03" w:rsidRPr="00A27B03">
                    <w:rPr>
                      <w:rFonts w:ascii="Calibri" w:hAnsi="Calibri"/>
                      <w:i/>
                    </w:rPr>
                    <w:t>по мотивам романа В.</w:t>
                  </w:r>
                  <w:r w:rsidR="00A27B03" w:rsidRPr="00A27B03">
                    <w:rPr>
                      <w:rFonts w:ascii="Calibri" w:hAnsi="Calibri"/>
                      <w:bCs/>
                      <w:i/>
                    </w:rPr>
                    <w:t>Пикуля</w:t>
                  </w:r>
                  <w:r w:rsidR="00A27B03" w:rsidRPr="00A27B03">
                    <w:rPr>
                      <w:rFonts w:ascii="Calibri" w:hAnsi="Calibri"/>
                      <w:i/>
                    </w:rPr>
                    <w:t xml:space="preserve"> с одноименным названием</w:t>
                  </w:r>
                  <w:r w:rsidR="00A27B03">
                    <w:rPr>
                      <w:rFonts w:ascii="Calibri" w:hAnsi="Calibri"/>
                      <w:i/>
                    </w:rPr>
                    <w:t>.</w:t>
                  </w:r>
                  <w:r w:rsidR="00A27B03" w:rsidRPr="00A27B03">
                    <w:rPr>
                      <w:rFonts w:ascii="Calibri" w:hAnsi="Calibri"/>
                      <w:i/>
                    </w:rPr>
                    <w:t xml:space="preserve"> Летопись придворного фаворитизма эпохи царствования Екатерины </w:t>
                  </w:r>
                  <w:r w:rsidR="00A27B03" w:rsidRPr="00A27B03">
                    <w:rPr>
                      <w:rFonts w:ascii="Calibri" w:hAnsi="Calibri"/>
                      <w:i/>
                      <w:lang w:val="en-US"/>
                    </w:rPr>
                    <w:t>II</w:t>
                  </w:r>
                  <w:r w:rsidR="00A27B03" w:rsidRPr="00A27B03">
                    <w:rPr>
                      <w:rFonts w:ascii="Calibri" w:hAnsi="Calibri"/>
                      <w:i/>
                    </w:rPr>
                    <w:t xml:space="preserve"> изобилует многочисленными  историческими фактами.</w:t>
                  </w:r>
                </w:p>
                <w:p w:rsidR="0089781F" w:rsidRPr="00A27B03" w:rsidRDefault="0089781F" w:rsidP="0089781F">
                  <w:pPr>
                    <w:pStyle w:val="a5"/>
                  </w:pPr>
                  <w:r w:rsidRPr="00A27B03">
                    <w:rPr>
                      <w:rFonts w:ascii="Calibri" w:hAnsi="Calibri"/>
                      <w:b/>
                    </w:rPr>
                    <w:t xml:space="preserve">Полевой, Б. </w:t>
                  </w:r>
                  <w:r w:rsidR="00701F75" w:rsidRPr="00A27B03">
                    <w:rPr>
                      <w:rFonts w:ascii="Calibri" w:hAnsi="Calibri"/>
                      <w:b/>
                    </w:rPr>
                    <w:t>Повесть о настоящем человеке</w:t>
                  </w:r>
                  <w:r w:rsidR="00701F75" w:rsidRPr="00A27B03">
                    <w:rPr>
                      <w:rFonts w:ascii="Calibri" w:hAnsi="Calibri"/>
                    </w:rPr>
                    <w:t xml:space="preserve"> / Б.Н. Полевой ; авт. вступ. ст. И.Н. Бояшов. - Санкт-Петербург : Амфора, 2015. - 400 с. - (Великая Победа).</w:t>
                  </w:r>
                  <w:r w:rsidRPr="00A27B03">
                    <w:t xml:space="preserve"> </w:t>
                  </w:r>
                </w:p>
                <w:p w:rsidR="007F1657" w:rsidRPr="00A27B03" w:rsidRDefault="0089781F" w:rsidP="0089781F">
                  <w:pPr>
                    <w:pStyle w:val="a5"/>
                    <w:jc w:val="both"/>
                    <w:rPr>
                      <w:rFonts w:ascii="Calibri" w:hAnsi="Calibri"/>
                      <w:i/>
                    </w:rPr>
                  </w:pP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>В</w:t>
                  </w:r>
                  <w:r w:rsidR="00A27B03">
                    <w:rPr>
                      <w:rStyle w:val="reachbanner"/>
                      <w:rFonts w:ascii="Calibri" w:hAnsi="Calibri"/>
                      <w:i/>
                    </w:rPr>
                    <w:t xml:space="preserve"> </w:t>
                  </w: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>основе</w:t>
                  </w:r>
                  <w:r w:rsidR="00A27B03">
                    <w:rPr>
                      <w:rStyle w:val="reachbanner"/>
                      <w:rFonts w:ascii="Calibri" w:hAnsi="Calibri"/>
                      <w:i/>
                    </w:rPr>
                    <w:t xml:space="preserve"> </w:t>
                  </w: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>драматической</w:t>
                  </w:r>
                  <w:r w:rsidR="00A27B03">
                    <w:rPr>
                      <w:rStyle w:val="reachbanner"/>
                      <w:rFonts w:ascii="Calibri" w:hAnsi="Calibri"/>
                      <w:i/>
                    </w:rPr>
                    <w:t xml:space="preserve"> истории -</w:t>
                  </w: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>реальные факты биографии летчика-истребителя Алексея Маресьева.</w:t>
                  </w:r>
                  <w:r w:rsidR="00A27B03">
                    <w:rPr>
                      <w:rStyle w:val="reachbanner"/>
                      <w:rFonts w:ascii="Calibri" w:hAnsi="Calibri"/>
                      <w:i/>
                    </w:rPr>
                    <w:t xml:space="preserve"> </w:t>
                  </w: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>Сбитый в бою</w:t>
                  </w:r>
                  <w:r w:rsidR="00A27B03">
                    <w:rPr>
                      <w:rStyle w:val="reachbanner"/>
                      <w:rFonts w:ascii="Calibri" w:hAnsi="Calibri"/>
                      <w:i/>
                    </w:rPr>
                    <w:t>,</w:t>
                  </w: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 xml:space="preserve"> </w:t>
                  </w:r>
                  <w:r w:rsidR="00A27B03" w:rsidRPr="00A27B03">
                    <w:rPr>
                      <w:rStyle w:val="reachbanner"/>
                      <w:rFonts w:ascii="Calibri" w:hAnsi="Calibri"/>
                      <w:i/>
                    </w:rPr>
                    <w:t>п</w:t>
                  </w: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>отеряв</w:t>
                  </w:r>
                  <w:r w:rsidR="00A27B03" w:rsidRPr="00A27B03">
                    <w:rPr>
                      <w:rStyle w:val="reachbanner"/>
                      <w:rFonts w:ascii="Calibri" w:hAnsi="Calibri"/>
                      <w:i/>
                    </w:rPr>
                    <w:t>ший</w:t>
                  </w:r>
                  <w:r w:rsidR="00A27B03">
                    <w:rPr>
                      <w:rStyle w:val="reachbanner"/>
                      <w:rFonts w:ascii="Calibri" w:hAnsi="Calibri"/>
                      <w:i/>
                    </w:rPr>
                    <w:t xml:space="preserve"> обе ноги</w:t>
                  </w:r>
                  <w:r w:rsidRPr="00A27B03">
                    <w:rPr>
                      <w:rStyle w:val="reachbanner"/>
                      <w:rFonts w:ascii="Calibri" w:hAnsi="Calibri"/>
                      <w:i/>
                    </w:rPr>
                    <w:t xml:space="preserve"> герой впоследствии проявляет удивительную силу характера, вновь садится за штурвал самолета и пополняет счет воздушных побед над врагом.</w:t>
                  </w:r>
                  <w:r w:rsidRPr="00A27B03">
                    <w:rPr>
                      <w:i/>
                    </w:rPr>
                    <w:t xml:space="preserve"> </w:t>
                  </w:r>
                  <w:r w:rsidRPr="00A27B03">
                    <w:rPr>
                      <w:rFonts w:ascii="Calibri" w:hAnsi="Calibri"/>
                      <w:i/>
                    </w:rPr>
                    <w:t>Книга и фильм о героическом подвиге лётчика-истребителя, силой воли вернувшегося в строй после тяжёлого ранения, стали культовыми  не только в Советском Союзе, но и за его пределами.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margin-left:554.25pt;margin-top:-3pt;width:225pt;height:533.25pt;z-index:251726848" stroked="f">
            <v:textbox>
              <w:txbxContent>
                <w:p w:rsidR="007F1657" w:rsidRDefault="00A97D4B">
                  <w:r w:rsidRPr="00A97D4B">
                    <w:rPr>
                      <w:noProof/>
                    </w:rPr>
                    <w:drawing>
                      <wp:inline distT="0" distB="0" distL="0" distR="0">
                        <wp:extent cx="2253651" cy="3257550"/>
                        <wp:effectExtent l="19050" t="0" r="0" b="0"/>
                        <wp:docPr id="59" name="Рисунок 37" descr="http://kinodisk.com/shots/D087_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kinodisk.com/shots/D087_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 l="514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200" cy="3264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1D6" w:rsidRDefault="007C11D6">
                  <w:r w:rsidRPr="007C11D6">
                    <w:rPr>
                      <w:noProof/>
                    </w:rPr>
                    <w:drawing>
                      <wp:inline distT="0" distB="0" distL="0" distR="0">
                        <wp:extent cx="2257425" cy="3171825"/>
                        <wp:effectExtent l="19050" t="0" r="9525" b="0"/>
                        <wp:docPr id="65" name="Рисунок 8" descr="http://jaifa.org/userdata/568786de3ca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jaifa.org/userdata/568786de3ca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329" cy="317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7D4B" w:rsidRDefault="00A97D4B"/>
                <w:p w:rsidR="00A97D4B" w:rsidRDefault="00A97D4B"/>
              </w:txbxContent>
            </v:textbox>
          </v:rect>
        </w:pict>
      </w:r>
      <w:r>
        <w:rPr>
          <w:noProof/>
        </w:rPr>
        <w:pict>
          <v:rect id="_x0000_s1052" style="position:absolute;margin-left:-1.5pt;margin-top:-3pt;width:231.75pt;height:533.25pt;z-index:251724800" stroked="f">
            <v:textbox>
              <w:txbxContent>
                <w:p w:rsidR="007C11D6" w:rsidRDefault="00A97D4B">
                  <w:r w:rsidRPr="00A97D4B">
                    <w:rPr>
                      <w:noProof/>
                    </w:rPr>
                    <w:drawing>
                      <wp:inline distT="0" distB="0" distL="0" distR="0">
                        <wp:extent cx="2266950" cy="3255506"/>
                        <wp:effectExtent l="19050" t="0" r="0" b="0"/>
                        <wp:docPr id="54" name="Рисунок 34" descr="http://www.biblus.ru/pics/2/3/b/sd283_10_08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biblus.ru/pics/2/3/b/sd283_10_08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883" cy="3265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11D6" w:rsidRDefault="007C11D6">
                  <w:r>
                    <w:rPr>
                      <w:noProof/>
                    </w:rPr>
                    <w:drawing>
                      <wp:inline distT="0" distB="0" distL="0" distR="0">
                        <wp:extent cx="2266950" cy="3171825"/>
                        <wp:effectExtent l="19050" t="0" r="0" b="0"/>
                        <wp:docPr id="70" name="Рисунок 49" descr="http://static3.read.ru/images/booksillustrations/3323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static3.read.ru/images/booksillustrations/3323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0722" cy="31771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7D4B" w:rsidRDefault="00A97D4B"/>
                <w:p w:rsidR="00E17AA0" w:rsidRDefault="00E17AA0"/>
              </w:txbxContent>
            </v:textbox>
          </v:rect>
        </w:pict>
      </w:r>
    </w:p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C108FA"/>
    <w:p w:rsidR="00C108FA" w:rsidRDefault="00592CDB">
      <w:r>
        <w:rPr>
          <w:noProof/>
        </w:rPr>
        <w:lastRenderedPageBreak/>
        <w:pict>
          <v:rect id="_x0000_s1057" style="position:absolute;margin-left:267pt;margin-top:-13.5pt;width:249.75pt;height:543.75pt;z-index:251728896" stroked="f">
            <v:textbox>
              <w:txbxContent>
                <w:p w:rsidR="00DF3FDD" w:rsidRPr="007E0A9E" w:rsidRDefault="007E0A9E" w:rsidP="00A27B03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Пушкин, А. </w:t>
                  </w:r>
                  <w:r w:rsidR="00A27B03" w:rsidRPr="007E0A9E">
                    <w:rPr>
                      <w:rFonts w:ascii="Calibri" w:hAnsi="Calibri"/>
                      <w:b/>
                      <w:sz w:val="24"/>
                      <w:szCs w:val="24"/>
                    </w:rPr>
                    <w:t>Борис Годунов</w:t>
                  </w:r>
                  <w:r w:rsidR="00A27B03" w:rsidRPr="007E0A9E">
                    <w:rPr>
                      <w:rFonts w:ascii="Calibri" w:hAnsi="Calibri"/>
                      <w:sz w:val="24"/>
                      <w:szCs w:val="24"/>
                    </w:rPr>
                    <w:t xml:space="preserve"> / А.С. Пушкин. - Санкт-Петербург : Лениздат : Команда А, 2014. - 160 с. - (Лениздат-классика).</w:t>
                  </w:r>
                </w:p>
                <w:p w:rsidR="00DF3FDD" w:rsidRPr="007E0A9E" w:rsidRDefault="00833A05" w:rsidP="007E0A9E">
                  <w:pPr>
                    <w:tabs>
                      <w:tab w:val="left" w:pos="3540"/>
                    </w:tabs>
                    <w:spacing w:before="100" w:beforeAutospacing="1" w:after="100" w:afterAutospacing="1" w:line="240" w:lineRule="auto"/>
                    <w:jc w:val="both"/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</w:pPr>
                  <w:r w:rsidRPr="007E0A9E">
                    <w:rPr>
                      <w:rFonts w:ascii="Calibri" w:hAnsi="Calibri"/>
                      <w:i/>
                      <w:sz w:val="24"/>
                      <w:szCs w:val="24"/>
                    </w:rPr>
                    <w:t>Главное действующее лицо этой исторической трагедии - русский царь Борис Годунов, взошедший на престол вслед за Иваном Грозным после трагических событий: смерти старшего сына Грозного Федора и гибели юного царевича Димитрия.</w:t>
                  </w:r>
                  <w:r w:rsidR="007E0A9E" w:rsidRPr="007E0A9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По одноименной пьесе А. С. Пушкина снят художественный фильм, действие  которого происходит в конце XVI века, накануне «смутного времени». </w:t>
                  </w:r>
                </w:p>
                <w:p w:rsidR="00833A05" w:rsidRDefault="00833A05" w:rsidP="00E841D3">
                  <w:pPr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</w:p>
                <w:p w:rsidR="00904ED2" w:rsidRDefault="007E0A9E" w:rsidP="00E841D3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 w:rsidRPr="00E841D3">
                    <w:rPr>
                      <w:rFonts w:ascii="Calibri" w:hAnsi="Calibri"/>
                      <w:b/>
                      <w:sz w:val="24"/>
                      <w:szCs w:val="24"/>
                    </w:rPr>
                    <w:t>Рыбаков, А.</w:t>
                  </w:r>
                  <w:r w:rsidR="00833A05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 </w:t>
                  </w:r>
                  <w:r w:rsidRPr="00E841D3">
                    <w:rPr>
                      <w:rFonts w:ascii="Calibri" w:hAnsi="Calibri"/>
                      <w:b/>
                      <w:sz w:val="24"/>
                      <w:szCs w:val="24"/>
                    </w:rPr>
                    <w:t>Дети Арбата</w:t>
                  </w:r>
                  <w:r w:rsidR="00833A05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Pr="00E841D3">
                    <w:rPr>
                      <w:rFonts w:ascii="Calibri" w:hAnsi="Calibri"/>
                      <w:b/>
                      <w:sz w:val="24"/>
                      <w:szCs w:val="24"/>
                    </w:rPr>
                    <w:t>:</w:t>
                  </w:r>
                  <w:r w:rsidR="00904ED2">
                    <w:rPr>
                      <w:rFonts w:ascii="Calibri" w:hAnsi="Calibri"/>
                      <w:sz w:val="24"/>
                      <w:szCs w:val="24"/>
                    </w:rPr>
                    <w:t xml:space="preserve"> роман /А. Рыбаков.</w:t>
                  </w:r>
                  <w:r w:rsidR="00E841D3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833A05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E841D3">
                    <w:rPr>
                      <w:rFonts w:ascii="Calibri" w:hAnsi="Calibri"/>
                      <w:sz w:val="24"/>
                      <w:szCs w:val="24"/>
                    </w:rPr>
                    <w:t>-</w:t>
                  </w:r>
                  <w:r w:rsidR="00833A05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E841D3">
                    <w:rPr>
                      <w:rFonts w:ascii="Calibri" w:hAnsi="Calibri"/>
                      <w:sz w:val="24"/>
                      <w:szCs w:val="24"/>
                    </w:rPr>
                    <w:t xml:space="preserve"> Москва</w:t>
                  </w:r>
                  <w:r w:rsidR="00904ED2">
                    <w:rPr>
                      <w:rFonts w:ascii="Calibri" w:hAnsi="Calibri"/>
                      <w:sz w:val="24"/>
                      <w:szCs w:val="24"/>
                    </w:rPr>
                    <w:t xml:space="preserve">: </w:t>
                  </w:r>
                  <w:r w:rsidR="00833A05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904ED2">
                    <w:rPr>
                      <w:rFonts w:ascii="Calibri" w:hAnsi="Calibri"/>
                      <w:sz w:val="24"/>
                      <w:szCs w:val="24"/>
                    </w:rPr>
                    <w:t>Гудьял</w:t>
                  </w:r>
                  <w:r w:rsidR="00833A05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904ED2">
                    <w:rPr>
                      <w:rFonts w:ascii="Calibri" w:hAnsi="Calibri"/>
                      <w:sz w:val="24"/>
                      <w:szCs w:val="24"/>
                    </w:rPr>
                    <w:t>-</w:t>
                  </w:r>
                  <w:r w:rsidR="00833A05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="00904ED2">
                    <w:rPr>
                      <w:rFonts w:ascii="Calibri" w:hAnsi="Calibri"/>
                      <w:sz w:val="24"/>
                      <w:szCs w:val="24"/>
                    </w:rPr>
                    <w:t>Пресс, 2000. - 560 с.</w:t>
                  </w:r>
                </w:p>
                <w:p w:rsidR="00DF3FDD" w:rsidRPr="00904ED2" w:rsidRDefault="00E841D3" w:rsidP="00904ED2">
                  <w:pPr>
                    <w:jc w:val="both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904ED2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Роман посвящен поколению людей</w:t>
                  </w:r>
                  <w:r w:rsidR="00DF3FDD" w:rsidRPr="00904ED2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30-</w:t>
                  </w:r>
                  <w:r w:rsidRPr="00904ED2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х годов.</w:t>
                  </w:r>
                  <w:r w:rsidR="00833A05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DF3FDD" w:rsidRPr="00904ED2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Они вступили во взрослую жизнь в страшные 1935-1937 годы, когда страна была опутана ужасом, страх менял людей, заставлял клеветать на вчерашних друзей и близких... А в 1940-е в судьбу, как целой страны, так и каждого человека вмешалась Великая Отечественная война...</w:t>
                  </w:r>
                  <w:r w:rsidRPr="00904ED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 основу художественного фильма Андрея Эшпая  положена тетралогия </w:t>
                  </w:r>
                  <w:hyperlink r:id="rId54" w:tooltip="Рыбаков, Анатолий Наумович" w:history="1">
                    <w:r w:rsidRPr="00904ED2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Анатолия Рыбакова</w:t>
                    </w:r>
                  </w:hyperlink>
                  <w:r w:rsidRPr="00904ED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«</w:t>
                  </w:r>
                  <w:hyperlink r:id="rId55" w:tooltip="Дети Арбата" w:history="1">
                    <w:r w:rsidRPr="00904ED2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Дети Арбата</w:t>
                    </w:r>
                  </w:hyperlink>
                  <w:r w:rsidRPr="00904ED2">
                    <w:rPr>
                      <w:rFonts w:ascii="Calibri" w:hAnsi="Calibri"/>
                      <w:i/>
                      <w:sz w:val="24"/>
                      <w:szCs w:val="24"/>
                    </w:rPr>
                    <w:t>», «Тридцать пятый и другие годы», «Страх», «</w:t>
                  </w:r>
                  <w:hyperlink r:id="rId56" w:tooltip="Прах и пепел (страница отсутствует)" w:history="1">
                    <w:r w:rsidRPr="00904ED2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Прах и пепел</w:t>
                    </w:r>
                  </w:hyperlink>
                  <w:r w:rsidRPr="00904ED2">
                    <w:rPr>
                      <w:rFonts w:ascii="Calibri" w:hAnsi="Calibri"/>
                      <w:i/>
                      <w:sz w:val="24"/>
                      <w:szCs w:val="24"/>
                    </w:rPr>
                    <w:t>».</w:t>
                  </w:r>
                  <w:r w:rsidR="00DF3FDD" w:rsidRPr="00904ED2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br/>
                  </w:r>
                </w:p>
                <w:p w:rsidR="000B12B1" w:rsidRDefault="000B12B1"/>
              </w:txbxContent>
            </v:textbox>
          </v:rect>
        </w:pict>
      </w:r>
      <w:r>
        <w:rPr>
          <w:noProof/>
        </w:rPr>
        <w:pict>
          <v:rect id="_x0000_s1058" style="position:absolute;margin-left:555pt;margin-top:-13.5pt;width:223.5pt;height:540pt;z-index:251729920" stroked="f">
            <v:textbox>
              <w:txbxContent>
                <w:p w:rsidR="000B12B1" w:rsidRDefault="000B12B1">
                  <w:r w:rsidRPr="000B12B1">
                    <w:rPr>
                      <w:noProof/>
                    </w:rPr>
                    <w:drawing>
                      <wp:inline distT="0" distB="0" distL="0" distR="0">
                        <wp:extent cx="2247900" cy="3209925"/>
                        <wp:effectExtent l="19050" t="0" r="0" b="0"/>
                        <wp:docPr id="91" name="Рисунок 55" descr="http://ic1.static.km.ru/sites/default/files/imagecache/620/megabook/kino/data/pict2001/bc11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ic1.static.km.ru/sites/default/files/imagecache/620/megabook/kino/data/pict2001/bc11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9383" cy="3212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12B1" w:rsidRDefault="007A5733">
                  <w:r>
                    <w:rPr>
                      <w:noProof/>
                    </w:rPr>
                    <w:drawing>
                      <wp:inline distT="0" distB="0" distL="0" distR="0">
                        <wp:extent cx="2272897" cy="3286125"/>
                        <wp:effectExtent l="19050" t="0" r="0" b="0"/>
                        <wp:docPr id="101" name="Рисунок 61" descr="http://www.kinopoisk.ru/images/film_big/1038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www.kinopoisk.ru/images/film_big/1038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765" cy="3284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1.5pt;margin-top:-13.5pt;width:228.75pt;height:543.75pt;z-index:251727872" stroked="f">
            <v:textbox>
              <w:txbxContent>
                <w:p w:rsidR="000B12B1" w:rsidRDefault="000B12B1">
                  <w:r>
                    <w:rPr>
                      <w:noProof/>
                    </w:rPr>
                    <w:drawing>
                      <wp:inline distT="0" distB="0" distL="0" distR="0">
                        <wp:extent cx="2305050" cy="3162300"/>
                        <wp:effectExtent l="19050" t="0" r="0" b="0"/>
                        <wp:docPr id="86" name="Рисунок 52" descr="https://lh4.ggpht.com/ivYv5QK83VkpWq0_I28hde7nSipxI3va7iRfFwAOOg5vwd-yotaJjPR6mjDxcPbq3w=h9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lh4.ggpht.com/ivYv5QK83VkpWq0_I28hde7nSipxI3va7iRfFwAOOg5vwd-yotaJjPR6mjDxcPbq3w=h9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7784" cy="3166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6CF9" w:rsidRDefault="00196CF9">
                  <w:r w:rsidRPr="00196CF9">
                    <w:rPr>
                      <w:noProof/>
                    </w:rPr>
                    <w:drawing>
                      <wp:inline distT="0" distB="0" distL="0" distR="0">
                        <wp:extent cx="2305050" cy="3390900"/>
                        <wp:effectExtent l="19050" t="0" r="0" b="0"/>
                        <wp:docPr id="100" name="Рисунок 58" descr="http://dg51.mycdn.me/getImage?photoId=770819404250&amp;photoType=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dg51.mycdn.me/getImage?photoId=770819404250&amp;photoType=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464" cy="3391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F622B" w:rsidRDefault="00AF622B"/>
    <w:p w:rsidR="00AF622B" w:rsidRDefault="00AF622B"/>
    <w:p w:rsidR="00AF622B" w:rsidRDefault="00AF622B"/>
    <w:p w:rsidR="00AF622B" w:rsidRDefault="00AF622B"/>
    <w:p w:rsidR="00AF622B" w:rsidRDefault="00AF622B"/>
    <w:p w:rsidR="00AF622B" w:rsidRDefault="009C2362">
      <w:pPr>
        <w:rPr>
          <w:noProof/>
        </w:rPr>
      </w:pPr>
      <w:r>
        <w:rPr>
          <w:noProof/>
        </w:rPr>
        <w:t xml:space="preserve">                </w:t>
      </w:r>
    </w:p>
    <w:p w:rsidR="009C2362" w:rsidRDefault="009C2362">
      <w:pPr>
        <w:rPr>
          <w:noProof/>
        </w:rPr>
      </w:pPr>
    </w:p>
    <w:p w:rsidR="000B12B1" w:rsidRDefault="000B12B1">
      <w:pPr>
        <w:rPr>
          <w:noProof/>
        </w:rPr>
      </w:pPr>
    </w:p>
    <w:p w:rsidR="000B12B1" w:rsidRDefault="000B12B1">
      <w:pPr>
        <w:rPr>
          <w:noProof/>
        </w:rPr>
      </w:pPr>
    </w:p>
    <w:p w:rsidR="000B12B1" w:rsidRDefault="000B12B1">
      <w:pPr>
        <w:rPr>
          <w:noProof/>
        </w:rPr>
      </w:pPr>
    </w:p>
    <w:p w:rsidR="000B12B1" w:rsidRDefault="000B12B1">
      <w:pPr>
        <w:rPr>
          <w:noProof/>
        </w:rPr>
      </w:pPr>
    </w:p>
    <w:p w:rsidR="0035024A" w:rsidRDefault="009C2362" w:rsidP="007C11D6">
      <w:pPr>
        <w:rPr>
          <w:noProof/>
        </w:rPr>
      </w:pPr>
      <w:r>
        <w:rPr>
          <w:noProof/>
        </w:rPr>
        <w:t xml:space="preserve">        </w:t>
      </w:r>
    </w:p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592CDB">
      <w:r>
        <w:rPr>
          <w:noProof/>
        </w:rPr>
        <w:lastRenderedPageBreak/>
        <w:pict>
          <v:rect id="_x0000_s1060" style="position:absolute;margin-left:267.75pt;margin-top:-4.5pt;width:246pt;height:543.75pt;z-index:251731968" stroked="f">
            <v:textbox>
              <w:txbxContent>
                <w:p w:rsidR="00904ED2" w:rsidRDefault="001F1DA6" w:rsidP="00904ED2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Семенов, Ю. </w:t>
                  </w:r>
                  <w:r w:rsidR="00904ED2" w:rsidRPr="00904ED2">
                    <w:rPr>
                      <w:rFonts w:ascii="Calibri" w:hAnsi="Calibri"/>
                      <w:b/>
                      <w:sz w:val="24"/>
                      <w:szCs w:val="24"/>
                    </w:rPr>
                    <w:t>Семнадцать мгновений весны:</w:t>
                  </w:r>
                  <w:r w:rsidR="00904ED2" w:rsidRPr="00904ED2">
                    <w:rPr>
                      <w:rFonts w:ascii="Calibri" w:hAnsi="Calibri"/>
                      <w:sz w:val="24"/>
                      <w:szCs w:val="24"/>
                    </w:rPr>
                    <w:t xml:space="preserve"> роман / Ю.С. Семенов ; авт. вступ. ст. А. Федута. - Санкт-Петербург : Амфора, 20</w:t>
                  </w:r>
                  <w:r w:rsidR="00904ED2">
                    <w:rPr>
                      <w:rFonts w:ascii="Calibri" w:hAnsi="Calibri"/>
                      <w:sz w:val="24"/>
                      <w:szCs w:val="24"/>
                    </w:rPr>
                    <w:t>15. - 350 с. - (Великая Победа)</w:t>
                  </w:r>
                </w:p>
                <w:p w:rsidR="001F1DA6" w:rsidRPr="001F1DA6" w:rsidRDefault="001F1DA6" w:rsidP="001F1DA6">
                  <w:pPr>
                    <w:jc w:val="both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1F1DA6">
                    <w:rPr>
                      <w:rFonts w:ascii="Calibri" w:hAnsi="Calibri"/>
                      <w:i/>
                      <w:sz w:val="24"/>
                      <w:szCs w:val="24"/>
                    </w:rPr>
                    <w:t>"Семнадцать мгновений весны" -</w:t>
                  </w:r>
                  <w:r w:rsidR="00833A05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1F1DA6">
                    <w:rPr>
                      <w:rFonts w:ascii="Calibri" w:hAnsi="Calibri"/>
                      <w:i/>
                      <w:sz w:val="24"/>
                      <w:szCs w:val="24"/>
                    </w:rPr>
                    <w:t>главная книга Юлиана Семенова, замечательного российского писателя, журналиста, автора политиче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ских и исторических детективов. </w:t>
                  </w:r>
                  <w:r w:rsidRPr="001F1DA6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Роман о советском разведчике Максиме Исаеве, работающем под псевдонимом Макс фон Штирлиц, благодаря сериалу Татьяны Лиозновой стал не только литературной, но и кинематографической легендой. </w:t>
                  </w:r>
                </w:p>
                <w:p w:rsidR="001F1DA6" w:rsidRDefault="001F1DA6" w:rsidP="001F1DA6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Симонов, К. </w:t>
                  </w:r>
                  <w:r w:rsidR="00833A05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Pr="001F1DA6">
                    <w:rPr>
                      <w:rFonts w:ascii="Calibri" w:hAnsi="Calibri"/>
                      <w:b/>
                      <w:sz w:val="24"/>
                      <w:szCs w:val="24"/>
                    </w:rPr>
                    <w:t>Живые и мертвые:</w:t>
                  </w:r>
                  <w:r w:rsidRPr="001F1DA6">
                    <w:rPr>
                      <w:rFonts w:ascii="Calibri" w:hAnsi="Calibri"/>
                      <w:sz w:val="24"/>
                      <w:szCs w:val="24"/>
                    </w:rPr>
                    <w:t xml:space="preserve"> в 2 кн. / К.М. Симонов. - Москва : Эксмо, 2013. – 704 с.-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1F1DA6">
                    <w:rPr>
                      <w:rFonts w:ascii="Calibri" w:hAnsi="Calibri"/>
                      <w:sz w:val="24"/>
                      <w:szCs w:val="24"/>
                    </w:rPr>
                    <w:t>(Русская классика)</w:t>
                  </w:r>
                </w:p>
                <w:p w:rsidR="001F1DA6" w:rsidRPr="001F1DA6" w:rsidRDefault="00485660" w:rsidP="00485660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48566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Трилогия </w:t>
                  </w:r>
                  <w:hyperlink r:id="rId61" w:tooltip="Симонов, Константин Михайлович" w:history="1">
                    <w:r w:rsidRPr="00485660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Константина Симонова</w:t>
                    </w:r>
                  </w:hyperlink>
                  <w:r w:rsidRPr="0048566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о людях, участвовавших в </w:t>
                  </w:r>
                  <w:hyperlink r:id="rId62" w:tooltip="Великая Отечественная война" w:history="1">
                    <w:r w:rsidRPr="00485660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Великой Отечественной войне</w:t>
                    </w:r>
                  </w:hyperlink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>.</w:t>
                  </w:r>
                  <w:r w:rsidRPr="00485660">
                    <w:rPr>
                      <w:rFonts w:ascii="Calibri" w:hAnsi="Calibri"/>
                      <w:i/>
                      <w:sz w:val="24"/>
                      <w:szCs w:val="24"/>
                    </w:rPr>
                    <w:t>Персонажи романа — вымышленные, хотя и имеющие реальные прототипы.</w:t>
                  </w:r>
                  <w:r w:rsidR="00833A05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485660">
                    <w:rPr>
                      <w:rFonts w:ascii="Calibri" w:hAnsi="Calibri"/>
                      <w:i/>
                      <w:sz w:val="24"/>
                      <w:szCs w:val="24"/>
                    </w:rPr>
                    <w:t>Сюжет картины рассказывает о самых первых и самых кровавых месяца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>х</w:t>
                  </w:r>
                  <w:r w:rsidRPr="0048566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войны, когда советские солдаты погибали тысячами</w:t>
                  </w:r>
                  <w:r w:rsidRPr="006B5122">
                    <w:rPr>
                      <w:rFonts w:ascii="Calibri" w:hAnsi="Calibri"/>
                      <w:i/>
                      <w:sz w:val="24"/>
                      <w:szCs w:val="24"/>
                    </w:rPr>
                    <w:t>…</w:t>
                  </w:r>
                  <w:r w:rsidR="006B5122" w:rsidRPr="006B5122">
                    <w:rPr>
                      <w:rFonts w:ascii="Calibri" w:hAnsi="Calibri"/>
                      <w:i/>
                    </w:rPr>
                    <w:t xml:space="preserve"> </w:t>
                  </w:r>
                  <w:hyperlink r:id="rId63" w:tooltip="Премьера" w:history="1">
                    <w:r w:rsidR="006B5122" w:rsidRPr="006B5122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>Премьера</w:t>
                    </w:r>
                  </w:hyperlink>
                  <w:r w:rsidR="006B5122" w:rsidRPr="006B5122">
                    <w:rPr>
                      <w:rFonts w:ascii="Calibri" w:hAnsi="Calibri"/>
                      <w:i/>
                    </w:rPr>
                    <w:t xml:space="preserve"> фильма состоялась в</w:t>
                  </w:r>
                  <w:r w:rsidR="006B5122">
                    <w:rPr>
                      <w:rFonts w:ascii="Calibri" w:hAnsi="Calibri"/>
                      <w:i/>
                    </w:rPr>
                    <w:t xml:space="preserve"> 1964 год</w:t>
                  </w:r>
                  <w:hyperlink r:id="rId64" w:tooltip="1964 год" w:history="1">
                    <w:r w:rsidR="006B5122">
                      <w:rPr>
                        <w:rStyle w:val="a6"/>
                        <w:rFonts w:ascii="Calibri" w:hAnsi="Calibri"/>
                        <w:i/>
                        <w:color w:val="auto"/>
                        <w:u w:val="none"/>
                      </w:rPr>
                      <w:t>у</w:t>
                    </w:r>
                  </w:hyperlink>
                  <w:r w:rsidR="006B5122" w:rsidRPr="006B5122">
                    <w:rPr>
                      <w:rFonts w:ascii="Calibri" w:hAnsi="Calibri"/>
                      <w:i/>
                    </w:rPr>
                    <w:t>.</w:t>
                  </w:r>
                  <w:r w:rsidR="006B5122" w:rsidRPr="006B512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Pr="00485660">
                    <w:rPr>
                      <w:rFonts w:ascii="Calibri" w:hAnsi="Calibri"/>
                      <w:i/>
                      <w:sz w:val="24"/>
                      <w:szCs w:val="24"/>
                    </w:rPr>
                    <w:t>Прекрасная режиссура,</w:t>
                  </w:r>
                  <w:r>
                    <w:t xml:space="preserve"> </w:t>
                  </w:r>
                  <w:r w:rsidR="006B512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блестящая актерская игра, </w:t>
                  </w:r>
                  <w:r w:rsidRPr="0048566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пронзительная повесть Константина Симонова, на основе которой написан сценарий, </w:t>
                  </w:r>
                  <w:r w:rsidR="006B5122">
                    <w:rPr>
                      <w:rFonts w:ascii="Calibri" w:hAnsi="Calibri"/>
                      <w:i/>
                      <w:sz w:val="24"/>
                      <w:szCs w:val="24"/>
                    </w:rPr>
                    <w:t>поразили поклонников его творчества.</w:t>
                  </w:r>
                </w:p>
                <w:p w:rsidR="00904ED2" w:rsidRPr="00904ED2" w:rsidRDefault="00904ED2" w:rsidP="00904ED2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549pt;margin-top:-4.5pt;width:224.25pt;height:529.5pt;z-index:251732992" stroked="f">
            <v:textbox>
              <w:txbxContent>
                <w:p w:rsidR="007A5733" w:rsidRDefault="007A5733">
                  <w:r w:rsidRPr="007A5733">
                    <w:rPr>
                      <w:noProof/>
                    </w:rPr>
                    <w:drawing>
                      <wp:inline distT="0" distB="0" distL="0" distR="0">
                        <wp:extent cx="2257425" cy="3311842"/>
                        <wp:effectExtent l="19050" t="0" r="9525" b="0"/>
                        <wp:docPr id="103" name="Рисунок 197" descr="inner_thumb.jpg?13078987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inner_thumb.jpg?13078987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312" cy="331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5733" w:rsidRDefault="007A5733">
                  <w:r w:rsidRPr="007A5733">
                    <w:rPr>
                      <w:noProof/>
                    </w:rPr>
                    <w:drawing>
                      <wp:inline distT="0" distB="0" distL="0" distR="0">
                        <wp:extent cx="2253429" cy="3067050"/>
                        <wp:effectExtent l="19050" t="0" r="0" b="0"/>
                        <wp:docPr id="105" name="Рисунок 55" descr="http://www.pics-zone.ru/img.php?url=http://img11.nnm.me/0/2/f/e/2/bf418b25bfa0aa52d8fa6c0f2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pics-zone.ru/img.php?url=http://img11.nnm.me/0/2/f/e/2/bf418b25bfa0aa52d8fa6c0f2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2557" cy="3065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margin-left:1.5pt;margin-top:-9pt;width:229.5pt;height:534pt;z-index:251730944" stroked="f">
            <v:textbox>
              <w:txbxContent>
                <w:p w:rsidR="007A5733" w:rsidRDefault="007A5733">
                  <w:r w:rsidRPr="007A5733">
                    <w:rPr>
                      <w:noProof/>
                    </w:rPr>
                    <w:drawing>
                      <wp:inline distT="0" distB="0" distL="0" distR="0">
                        <wp:extent cx="2305050" cy="3276600"/>
                        <wp:effectExtent l="19050" t="0" r="0" b="0"/>
                        <wp:docPr id="102" name="Рисунок 191" descr="Юлиан Семенов - Семнадцать мгновений весны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Юлиан Семенов - Семнадцать мгновений весны">
                                  <a:hlinkClick r:id="rId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7061" cy="3279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5733" w:rsidRDefault="007A5733">
                  <w:r>
                    <w:rPr>
                      <w:noProof/>
                    </w:rPr>
                    <w:drawing>
                      <wp:inline distT="0" distB="0" distL="0" distR="0">
                        <wp:extent cx="2305050" cy="3162300"/>
                        <wp:effectExtent l="19050" t="0" r="0" b="0"/>
                        <wp:docPr id="106" name="Рисунок 64" descr="http://welcomecouponsxyz.com/img/56ab1175b036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welcomecouponsxyz.com/img/56ab1175b036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682" cy="3170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5733" w:rsidRDefault="007A5733"/>
              </w:txbxContent>
            </v:textbox>
          </v:rect>
        </w:pict>
      </w:r>
    </w:p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7A5733" w:rsidRDefault="007A5733"/>
    <w:p w:rsidR="00007EB3" w:rsidRDefault="00007EB3"/>
    <w:p w:rsidR="00F966A2" w:rsidRDefault="00F966A2"/>
    <w:p w:rsidR="00F966A2" w:rsidRDefault="00F966A2" w:rsidP="00F966A2"/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592CDB" w:rsidP="00F966A2">
      <w:pPr>
        <w:jc w:val="center"/>
      </w:pPr>
      <w:r>
        <w:rPr>
          <w:noProof/>
        </w:rPr>
        <w:lastRenderedPageBreak/>
        <w:pict>
          <v:rect id="_x0000_s1063" style="position:absolute;left:0;text-align:left;margin-left:270.75pt;margin-top:-10.5pt;width:243.75pt;height:552pt;z-index:251737088" stroked="f">
            <v:textbox>
              <w:txbxContent>
                <w:p w:rsidR="00485660" w:rsidRPr="00485660" w:rsidRDefault="00485660" w:rsidP="00485660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 w:rsidRPr="0059443A">
                    <w:rPr>
                      <w:rFonts w:ascii="Calibri" w:hAnsi="Calibri"/>
                      <w:b/>
                      <w:sz w:val="24"/>
                      <w:szCs w:val="24"/>
                    </w:rPr>
                    <w:t>Соротокина, Н. </w:t>
                  </w:r>
                  <w:r w:rsidR="003D5161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Pr="0059443A">
                    <w:rPr>
                      <w:rFonts w:ascii="Calibri" w:hAnsi="Calibri"/>
                      <w:b/>
                      <w:sz w:val="24"/>
                      <w:szCs w:val="24"/>
                    </w:rPr>
                    <w:t>Гардемарины,вперед! :</w:t>
                  </w:r>
                  <w:r w:rsidRPr="00485660">
                    <w:rPr>
                      <w:rFonts w:ascii="Calibri" w:hAnsi="Calibri"/>
                      <w:sz w:val="24"/>
                      <w:szCs w:val="24"/>
                    </w:rPr>
                    <w:t xml:space="preserve"> роман / Н. Соротокина. - Харьков : Изд.фирма"Гриф", 1992.</w:t>
                  </w:r>
                  <w:r w:rsidR="003D5161">
                    <w:rPr>
                      <w:rFonts w:ascii="Calibri" w:hAnsi="Calibri"/>
                      <w:sz w:val="24"/>
                      <w:szCs w:val="24"/>
                    </w:rPr>
                    <w:t xml:space="preserve"> –</w:t>
                  </w:r>
                  <w:r w:rsidRPr="00485660">
                    <w:rPr>
                      <w:rFonts w:ascii="Calibri" w:hAnsi="Calibri"/>
                      <w:sz w:val="24"/>
                      <w:szCs w:val="24"/>
                    </w:rPr>
                    <w:t xml:space="preserve"> 320</w:t>
                  </w:r>
                  <w:r w:rsidR="003D5161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r w:rsidRPr="00485660">
                    <w:rPr>
                      <w:rFonts w:ascii="Calibri" w:hAnsi="Calibri"/>
                      <w:sz w:val="24"/>
                      <w:szCs w:val="24"/>
                    </w:rPr>
                    <w:t xml:space="preserve">с. </w:t>
                  </w:r>
                </w:p>
                <w:p w:rsidR="00F65F7F" w:rsidRDefault="00F65F7F" w:rsidP="003749ED">
                  <w:pPr>
                    <w:tabs>
                      <w:tab w:val="left" w:pos="3540"/>
                    </w:tabs>
                    <w:spacing w:before="100" w:beforeAutospacing="1" w:after="100" w:afterAutospacing="1" w:line="240" w:lineRule="auto"/>
                    <w:jc w:val="both"/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</w:pPr>
                  <w:r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Герои книги, вышедши</w:t>
                  </w:r>
                  <w:r w:rsidR="003749ED"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е из-под пера Нины Соротокиной </w:t>
                  </w:r>
                  <w:r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многим знакомы по известному телесериалу. Но киносценарий всегда вторичен, если в его основу ложится роман. В этой книге читателя ждут захватывающие приключения трех друзей</w:t>
                  </w:r>
                  <w:r w:rsidR="003D5161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-</w:t>
                  </w:r>
                  <w:r w:rsidR="003D5161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гардемаринов</w:t>
                  </w:r>
                  <w:r w:rsidR="003749ED"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в изначальной авторской версии: </w:t>
                  </w:r>
                  <w:r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Морская академия</w:t>
                  </w:r>
                  <w:r w:rsid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3749ED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готовит гардемаринов для русского флота. Воспитанники школы Алексей Корсак, Никита Оленев и Александр Белов оказываются в гуще событий, вызванных заговором против дочери Петра I императрицы Елизаветы.</w:t>
                  </w:r>
                </w:p>
                <w:p w:rsidR="00053E6A" w:rsidRDefault="00053E6A" w:rsidP="00053E6A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 w:rsidRPr="00053E6A">
                    <w:rPr>
                      <w:rFonts w:ascii="Calibri" w:hAnsi="Calibri"/>
                      <w:b/>
                      <w:sz w:val="24"/>
                      <w:szCs w:val="24"/>
                    </w:rPr>
                    <w:t>Толстой, А. Петр Первый:</w:t>
                  </w:r>
                  <w:r w:rsidRPr="00053E6A">
                    <w:rPr>
                      <w:rFonts w:ascii="Calibri" w:hAnsi="Calibri"/>
                      <w:sz w:val="24"/>
                      <w:szCs w:val="24"/>
                    </w:rPr>
                    <w:t xml:space="preserve"> роман / А.Н. Толстой ; худож. Н.А. Абакумов. - Москва : Воениздат, 1989. - 590 с.</w:t>
                  </w:r>
                </w:p>
                <w:p w:rsidR="00053E6A" w:rsidRPr="008022A4" w:rsidRDefault="008022A4" w:rsidP="008022A4">
                  <w:pPr>
                    <w:jc w:val="both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>«Петр Первый»—</w:t>
                  </w:r>
                  <w:r w:rsidR="00053E6A" w:rsidRPr="008022A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исторический роман, посвященный величайшему из российских монархов. </w:t>
                  </w:r>
                  <w:r w:rsidRPr="008022A4">
                    <w:rPr>
                      <w:rFonts w:ascii="Calibri" w:hAnsi="Calibri"/>
                      <w:i/>
                      <w:sz w:val="24"/>
                      <w:szCs w:val="24"/>
                    </w:rPr>
                    <w:t>Э</w:t>
                  </w:r>
                  <w:r w:rsidR="00053E6A" w:rsidRPr="008022A4">
                    <w:rPr>
                      <w:rFonts w:ascii="Calibri" w:hAnsi="Calibri"/>
                      <w:i/>
                      <w:sz w:val="24"/>
                      <w:szCs w:val="24"/>
                    </w:rPr>
                    <w:t>попея, в которой буквально оживает один из самых сложных периодов истории нашей страны — время, когда «Россия</w:t>
                  </w:r>
                  <w:r w:rsidR="00785692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молодая мужала гением Петра»-</w:t>
                  </w:r>
                  <w:r w:rsidR="00053E6A" w:rsidRPr="008022A4">
                    <w:rPr>
                      <w:rFonts w:ascii="Calibri" w:hAnsi="Calibri"/>
                      <w:i/>
                      <w:sz w:val="24"/>
                      <w:szCs w:val="24"/>
                    </w:rPr>
                    <w:t>императора, военач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альника </w:t>
                  </w:r>
                  <w:r w:rsidR="00053E6A" w:rsidRPr="008022A4">
                    <w:rPr>
                      <w:rFonts w:ascii="Calibri" w:hAnsi="Calibri"/>
                      <w:i/>
                      <w:sz w:val="24"/>
                      <w:szCs w:val="24"/>
                    </w:rPr>
                    <w:t>и флотоводца!</w:t>
                  </w:r>
                  <w:r w:rsidRPr="008022A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Хронологию его жизни и события тех времен неоднократно пытались передать на кинопленке многие кинорежиссеры, советский и российский кинематограф – не исключение .</w:t>
                  </w:r>
                  <w:r w:rsidRPr="008022A4"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F65F7F" w:rsidRDefault="00F65F7F"/>
              </w:txbxContent>
            </v:textbox>
          </v:rect>
        </w:pict>
      </w:r>
      <w:r>
        <w:rPr>
          <w:noProof/>
        </w:rPr>
        <w:pict>
          <v:rect id="_x0000_s1064" style="position:absolute;left:0;text-align:left;margin-left:548.25pt;margin-top:-6.75pt;width:226.5pt;height:537pt;z-index:251738112" stroked="f">
            <v:textbox>
              <w:txbxContent>
                <w:p w:rsidR="00F966A2" w:rsidRDefault="00F966A2">
                  <w:r>
                    <w:rPr>
                      <w:noProof/>
                    </w:rPr>
                    <w:drawing>
                      <wp:inline distT="0" distB="0" distL="0" distR="0">
                        <wp:extent cx="2276475" cy="3219908"/>
                        <wp:effectExtent l="19050" t="0" r="9525" b="0"/>
                        <wp:docPr id="114" name="Рисунок 76" descr="http://www.film.ru/sites/default/files/movies/posters/772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film.ru/sites/default/files/movies/posters/772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3219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5F7F" w:rsidRDefault="00F65F7F">
                  <w:r w:rsidRPr="00F65F7F">
                    <w:rPr>
                      <w:noProof/>
                    </w:rPr>
                    <w:drawing>
                      <wp:inline distT="0" distB="0" distL="0" distR="0">
                        <wp:extent cx="2276475" cy="3238500"/>
                        <wp:effectExtent l="19050" t="0" r="9525" b="0"/>
                        <wp:docPr id="118" name="Рисунок 16" descr="http://i43.fastpic.ru/big/2012/0913/46/90eaf97c2d656a705092058abd1219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43.fastpic.ru/big/2012/0913/46/90eaf97c2d656a705092058abd1219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2.25pt;margin-top:-10.5pt;width:231.75pt;height:540.75pt;z-index:251736064" stroked="f">
            <v:textbox>
              <w:txbxContent>
                <w:p w:rsidR="00F65F7F" w:rsidRDefault="00F966A2">
                  <w:r w:rsidRPr="00F966A2">
                    <w:rPr>
                      <w:noProof/>
                    </w:rPr>
                    <w:drawing>
                      <wp:inline distT="0" distB="0" distL="0" distR="0">
                        <wp:extent cx="2314575" cy="3181350"/>
                        <wp:effectExtent l="38100" t="19050" r="28575" b="19050"/>
                        <wp:docPr id="117" name="Рисунок 79" descr="http://pictures.bookshop.ua/TitleBooks/bs00003116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pictures.bookshop.ua/TitleBooks/bs00003116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318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66A2" w:rsidRDefault="00F65F7F">
                  <w:r>
                    <w:rPr>
                      <w:noProof/>
                    </w:rPr>
                    <w:drawing>
                      <wp:inline distT="0" distB="0" distL="0" distR="0">
                        <wp:extent cx="2381250" cy="3293167"/>
                        <wp:effectExtent l="19050" t="0" r="0" b="0"/>
                        <wp:docPr id="119" name="Рисунок 82" descr="http://sysysy66.com/image/56f48aca7a9f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sysysy66.com/image/56f48aca7a9f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949" cy="3291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>
      <w:pPr>
        <w:jc w:val="center"/>
      </w:pPr>
    </w:p>
    <w:p w:rsidR="00F966A2" w:rsidRDefault="00F966A2" w:rsidP="00F966A2"/>
    <w:p w:rsidR="00096376" w:rsidRPr="00F966A2" w:rsidRDefault="00096376" w:rsidP="00F966A2">
      <w:pPr>
        <w:sectPr w:rsidR="00096376" w:rsidRPr="00F966A2" w:rsidSect="00F461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03470" w:rsidRDefault="00592CDB">
      <w:pPr>
        <w:rPr>
          <w:noProof/>
        </w:rPr>
      </w:pPr>
      <w:r>
        <w:rPr>
          <w:noProof/>
        </w:rPr>
        <w:lastRenderedPageBreak/>
        <w:pict>
          <v:rect id="_x0000_s1065" style="position:absolute;margin-left:4.5pt;margin-top:-6.75pt;width:229.5pt;height:534.75pt;z-index:251739136" stroked="f">
            <v:textbox>
              <w:txbxContent>
                <w:p w:rsidR="00061893" w:rsidRDefault="00F65F7F">
                  <w:r w:rsidRPr="00F65F7F">
                    <w:rPr>
                      <w:noProof/>
                    </w:rPr>
                    <w:drawing>
                      <wp:inline distT="0" distB="0" distL="0" distR="0">
                        <wp:extent cx="2305050" cy="3305175"/>
                        <wp:effectExtent l="19050" t="0" r="0" b="0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Л.Н. Толстой - Война и мир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8746" cy="3310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0849" w:rsidRDefault="00061893">
                  <w:r w:rsidRPr="00061893">
                    <w:rPr>
                      <w:noProof/>
                    </w:rPr>
                    <w:drawing>
                      <wp:inline distT="0" distB="0" distL="0" distR="0">
                        <wp:extent cx="2305050" cy="3177587"/>
                        <wp:effectExtent l="19050" t="0" r="0" b="0"/>
                        <wp:docPr id="127" name="Рисунок 91" descr="http://www.biblus.ru/pics/d/b/9/10058888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://www.biblus.ru/pics/d/b/9/10058888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668" cy="3178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03470" w:rsidRDefault="00303470">
      <w:pPr>
        <w:rPr>
          <w:noProof/>
        </w:rPr>
      </w:pPr>
    </w:p>
    <w:p w:rsidR="00303470" w:rsidRDefault="00303470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F65F7F" w:rsidRDefault="00F65F7F">
      <w:pPr>
        <w:rPr>
          <w:noProof/>
        </w:rPr>
      </w:pPr>
    </w:p>
    <w:p w:rsidR="00303470" w:rsidRDefault="00303470">
      <w:pPr>
        <w:rPr>
          <w:noProof/>
        </w:rPr>
      </w:pPr>
    </w:p>
    <w:p w:rsidR="00303470" w:rsidRDefault="00303470">
      <w:pPr>
        <w:rPr>
          <w:noProof/>
        </w:rPr>
      </w:pPr>
    </w:p>
    <w:p w:rsidR="00303470" w:rsidRDefault="00303470"/>
    <w:p w:rsidR="00303470" w:rsidRDefault="00303470"/>
    <w:p w:rsidR="001F2366" w:rsidRDefault="001F2366"/>
    <w:p w:rsidR="001F2366" w:rsidRDefault="001F2366"/>
    <w:p w:rsidR="001F2366" w:rsidRDefault="00592CDB">
      <w:r>
        <w:rPr>
          <w:noProof/>
        </w:rPr>
        <w:lastRenderedPageBreak/>
        <w:pict>
          <v:rect id="_x0000_s1066" style="position:absolute;margin-left:1.6pt;margin-top:-3pt;width:243pt;height:531pt;z-index:251740160" stroked="f">
            <v:textbox>
              <w:txbxContent>
                <w:p w:rsidR="00A35F63" w:rsidRDefault="00A35F63" w:rsidP="00A35F63">
                  <w:pPr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A35F63">
                    <w:rPr>
                      <w:rFonts w:ascii="Calibri" w:hAnsi="Calibri"/>
                      <w:b/>
                      <w:sz w:val="24"/>
                      <w:szCs w:val="24"/>
                    </w:rPr>
                    <w:t>Толстой, Л. Война и мир:</w:t>
                  </w:r>
                  <w:r w:rsidRPr="00A35F63">
                    <w:rPr>
                      <w:rFonts w:ascii="Calibri" w:hAnsi="Calibri"/>
                      <w:sz w:val="24"/>
                      <w:szCs w:val="24"/>
                    </w:rPr>
                    <w:t xml:space="preserve"> в 2 кн. : роман / Л.Н. Толстой. - М. : АСТ : АСТ МОСКВА, 2009. - 732 с.- (Кинороман)</w:t>
                  </w:r>
                  <w:r w:rsidRPr="00A35F63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</w:p>
                <w:p w:rsidR="008650AA" w:rsidRDefault="00A35F63" w:rsidP="0033048B">
                  <w:pPr>
                    <w:jc w:val="both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A35F63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>В романе</w:t>
                  </w:r>
                  <w:r w:rsidR="0033048B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"Война и мир"</w:t>
                  </w:r>
                  <w:r w:rsidRPr="00A35F63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воссоздается </w:t>
                  </w:r>
                  <w:r w:rsidR="008650AA" w:rsidRPr="00A35F63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жизнь различных слоев русского общества в период Отечественной войны 1812 года, патриотический порыв народа, обусловивший победу в войне с Наполеоном.</w:t>
                  </w:r>
                  <w:r w:rsidR="0033048B" w:rsidRPr="0033048B">
                    <w:rPr>
                      <w:b/>
                      <w:bCs/>
                    </w:rPr>
                    <w:t xml:space="preserve"> </w:t>
                  </w:r>
                  <w:r w:rsidR="0033048B" w:rsidRPr="0033048B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Экранизация </w:t>
                  </w:r>
                  <w:hyperlink r:id="rId77" w:tooltip="Война и мир" w:history="1">
                    <w:r w:rsidR="0033048B" w:rsidRPr="0033048B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одноимённого</w:t>
                    </w:r>
                  </w:hyperlink>
                  <w:r w:rsidR="0033048B" w:rsidRPr="0033048B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романа </w:t>
                  </w:r>
                  <w:hyperlink r:id="rId78" w:tooltip="Толстой, Лев Николаевич" w:history="1">
                    <w:r w:rsidR="0033048B" w:rsidRPr="0033048B">
                      <w:rPr>
                        <w:rStyle w:val="a6"/>
                        <w:rFonts w:ascii="Calibri" w:hAnsi="Calibri"/>
                        <w:i/>
                        <w:color w:val="auto"/>
                        <w:sz w:val="24"/>
                        <w:szCs w:val="24"/>
                        <w:u w:val="none"/>
                      </w:rPr>
                      <w:t>Льва Толстого</w:t>
                    </w:r>
                  </w:hyperlink>
                  <w:r w:rsidR="0033048B" w:rsidRPr="0033048B">
                    <w:rPr>
                      <w:rFonts w:ascii="Calibri" w:hAnsi="Calibri"/>
                      <w:i/>
                      <w:sz w:val="24"/>
                      <w:szCs w:val="24"/>
                    </w:rPr>
                    <w:t>, одна из самых высокобюджетных картин в истории кинематографа. Фильм стал известен благодаря масштабным батальным сценам и применению новаторской панорамной съёмки полей сражений.</w:t>
                  </w:r>
                </w:p>
                <w:p w:rsidR="00670E64" w:rsidRDefault="009C3799" w:rsidP="00670E64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 w:rsidRPr="009C3799">
                    <w:rPr>
                      <w:rFonts w:ascii="Calibri" w:hAnsi="Calibri"/>
                      <w:b/>
                      <w:sz w:val="24"/>
                      <w:szCs w:val="24"/>
                    </w:rPr>
                    <w:t>Фурманов, Д. Чапаев;</w:t>
                  </w:r>
                  <w:r w:rsidRPr="009C3799">
                    <w:rPr>
                      <w:rFonts w:ascii="Calibri" w:hAnsi="Calibri"/>
                      <w:sz w:val="24"/>
                      <w:szCs w:val="24"/>
                    </w:rPr>
                    <w:t xml:space="preserve"> Мятеж: романы / Д.А. Фурманов. - Москва : Воениздат, 1988. - 591 с.</w:t>
                  </w:r>
                </w:p>
                <w:p w:rsidR="009C3799" w:rsidRPr="00670E64" w:rsidRDefault="009C3799" w:rsidP="00670E64">
                  <w:pPr>
                    <w:jc w:val="both"/>
                    <w:rPr>
                      <w:rFonts w:ascii="Calibri" w:hAnsi="Calibri"/>
                      <w:sz w:val="24"/>
                      <w:szCs w:val="24"/>
                    </w:rPr>
                  </w:pPr>
                  <w:r w:rsidRPr="0007097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Роман "Чапаев" Д. Фурманова - живое, увлекательное повествование, посвященное непримиримой борьбе между Белой гвардией и Красной армией на Восточном фронте. </w:t>
                  </w:r>
                  <w:r w:rsidR="00070978" w:rsidRPr="00070978">
                    <w:rPr>
                      <w:rFonts w:ascii="Calibri" w:hAnsi="Calibri"/>
                      <w:i/>
                      <w:sz w:val="24"/>
                      <w:szCs w:val="24"/>
                    </w:rPr>
                    <w:t>В основе к</w:t>
                  </w:r>
                  <w:r w:rsidR="00670E6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иноленты «Чапаев» – сценарий А. </w:t>
                  </w:r>
                  <w:r w:rsidR="00070978" w:rsidRPr="00070978">
                    <w:rPr>
                      <w:rFonts w:ascii="Calibri" w:hAnsi="Calibri"/>
                      <w:i/>
                      <w:sz w:val="24"/>
                      <w:szCs w:val="24"/>
                    </w:rPr>
                    <w:t>Фурмановой, созданный на основе одн</w:t>
                  </w:r>
                  <w:r w:rsidR="00670E64">
                    <w:rPr>
                      <w:rFonts w:ascii="Calibri" w:hAnsi="Calibri"/>
                      <w:i/>
                      <w:sz w:val="24"/>
                      <w:szCs w:val="24"/>
                    </w:rPr>
                    <w:t>оименного романа и дневников Д .</w:t>
                  </w:r>
                  <w:r w:rsidR="00070978" w:rsidRPr="00070978">
                    <w:rPr>
                      <w:rFonts w:ascii="Calibri" w:hAnsi="Calibri"/>
                      <w:i/>
                      <w:sz w:val="24"/>
                      <w:szCs w:val="24"/>
                    </w:rPr>
                    <w:t>Фурманова, воспоминаний ветеранов-чапаевцев.</w:t>
                  </w:r>
                  <w:r w:rsidRPr="00070978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070978" w:rsidRPr="00070978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Это фильм о Гражданской войне и героическом </w:t>
                  </w:r>
                  <w:r w:rsidR="00670E6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070978" w:rsidRPr="00070978">
                    <w:rPr>
                      <w:rFonts w:ascii="Calibri" w:hAnsi="Calibri"/>
                      <w:i/>
                      <w:sz w:val="24"/>
                      <w:szCs w:val="24"/>
                    </w:rPr>
                    <w:t>красном</w:t>
                  </w:r>
                  <w:r w:rsidR="00670E64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070978" w:rsidRPr="00070978">
                    <w:rPr>
                      <w:rFonts w:ascii="Calibri" w:hAnsi="Calibri"/>
                      <w:i/>
                      <w:sz w:val="24"/>
                      <w:szCs w:val="24"/>
                    </w:rPr>
                    <w:t>командире.</w:t>
                  </w:r>
                  <w:r w:rsidRPr="00070978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br/>
                  </w:r>
                  <w:r w:rsidRPr="00070978">
                    <w:rPr>
                      <w:rFonts w:ascii="Calibri" w:eastAsia="Times New Roman" w:hAnsi="Calibri" w:cs="Times New Roman"/>
                      <w:i/>
                      <w:sz w:val="24"/>
                      <w:szCs w:val="24"/>
                    </w:rPr>
                    <w:br/>
                  </w:r>
                </w:p>
                <w:p w:rsidR="00061893" w:rsidRPr="009C3799" w:rsidRDefault="00061893" w:rsidP="009C3799"/>
              </w:txbxContent>
            </v:textbox>
          </v:rect>
        </w:pict>
      </w:r>
    </w:p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592CDB">
      <w:r>
        <w:rPr>
          <w:noProof/>
        </w:rPr>
        <w:lastRenderedPageBreak/>
        <w:pict>
          <v:rect id="_x0000_s1067" style="position:absolute;margin-left:8.45pt;margin-top:-3pt;width:228pt;height:531pt;z-index:251741184" stroked="f">
            <v:textbox>
              <w:txbxContent>
                <w:p w:rsidR="00F65F7F" w:rsidRDefault="00F65F7F">
                  <w:r w:rsidRPr="00F65F7F">
                    <w:rPr>
                      <w:noProof/>
                    </w:rPr>
                    <w:drawing>
                      <wp:inline distT="0" distB="0" distL="0" distR="0">
                        <wp:extent cx="2274749" cy="3209925"/>
                        <wp:effectExtent l="19050" t="0" r="0" b="0"/>
                        <wp:docPr id="120" name="Рисунок 10" descr="http://zdorovmix.ru/wp-content/uploads/2014/09/wpid-rossiyskiy-kinematograf-ne-otlichaetsya-gumannym-otnosheniem-k-chetveronogim-akteram_i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zdorovmix.ru/wp-content/uploads/2014/09/wpid-rossiyskiy-kinematograf-ne-otlichaetsya-gumannym-otnosheniem-k-chetveronogim-akteram_i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017" cy="3213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0849" w:rsidRDefault="00630849">
                  <w:r>
                    <w:rPr>
                      <w:noProof/>
                    </w:rPr>
                    <w:drawing>
                      <wp:inline distT="0" distB="0" distL="0" distR="0">
                        <wp:extent cx="2341861" cy="3200400"/>
                        <wp:effectExtent l="19050" t="0" r="1289" b="0"/>
                        <wp:docPr id="125" name="Рисунок 88" descr="http://rapidlinks.org/upload/4/137260182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rapidlinks.org/upload/4/137260182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7030" cy="3207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1F2366" w:rsidRDefault="001F2366"/>
    <w:p w:rsidR="00094F44" w:rsidRDefault="00094F44">
      <w:pPr>
        <w:sectPr w:rsidR="00094F44" w:rsidSect="00096376"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C56359" w:rsidRDefault="00592CDB">
      <w:r>
        <w:rPr>
          <w:noProof/>
        </w:rPr>
        <w:lastRenderedPageBreak/>
        <w:pict>
          <v:rect id="_x0000_s1070" style="position:absolute;margin-left:270.75pt;margin-top:-9.75pt;width:241.5pt;height:535.5pt;z-index:251743232" stroked="f">
            <v:textbox>
              <w:txbxContent>
                <w:p w:rsidR="00DA47DD" w:rsidRPr="00DA47DD" w:rsidRDefault="00DA47DD" w:rsidP="00DA47D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Calibri" w:eastAsia="Times New Roman" w:hAnsi="Calibri" w:cs="Courier New"/>
                      <w:sz w:val="20"/>
                      <w:szCs w:val="20"/>
                    </w:rPr>
                  </w:pPr>
                </w:p>
                <w:p w:rsidR="00DA47DD" w:rsidRPr="00DA47DD" w:rsidRDefault="00DA47DD" w:rsidP="00DA47DD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 w:rsidRPr="00785692">
                    <w:rPr>
                      <w:rFonts w:ascii="Calibri" w:hAnsi="Calibri"/>
                      <w:b/>
                      <w:sz w:val="24"/>
                      <w:szCs w:val="24"/>
                    </w:rPr>
                    <w:t>Шолохов, М. Они сражались за Родину</w:t>
                  </w:r>
                  <w:r w:rsidR="000F234F">
                    <w:rPr>
                      <w:rFonts w:ascii="Calibri" w:hAnsi="Calibri"/>
                      <w:sz w:val="24"/>
                      <w:szCs w:val="24"/>
                    </w:rPr>
                    <w:t xml:space="preserve"> : роман; / М.А. Шолохов. - Москва</w:t>
                  </w:r>
                  <w:r w:rsidRPr="00DA47DD">
                    <w:rPr>
                      <w:rFonts w:ascii="Calibri" w:hAnsi="Calibri"/>
                      <w:sz w:val="24"/>
                      <w:szCs w:val="24"/>
                    </w:rPr>
                    <w:t xml:space="preserve"> : АСТ : Астрель, 2004. - 285 с. - (Мировая классика).</w:t>
                  </w:r>
                </w:p>
                <w:p w:rsidR="00DA47DD" w:rsidRDefault="00957F17" w:rsidP="00957F17">
                  <w:pPr>
                    <w:jc w:val="both"/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</w:pPr>
                  <w:r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>В</w:t>
                  </w:r>
                  <w:r w:rsidR="00DA47DD" w:rsidRPr="00DA47DD"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 xml:space="preserve"> романе «Они сражались за </w:t>
                  </w:r>
                  <w:r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 xml:space="preserve">Родину»  </w:t>
                  </w:r>
                  <w:r w:rsidR="00DA47DD" w:rsidRPr="00DA47DD"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 xml:space="preserve"> Шолохов показывает жестокость войны и героизм русского </w:t>
                  </w:r>
                  <w:r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>народа в</w:t>
                  </w:r>
                  <w:r w:rsidRPr="00957F17"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 xml:space="preserve">Сталинградской битве. Он считает, что подвигом является </w:t>
                  </w:r>
                  <w:r w:rsidR="00DA47DD" w:rsidRPr="00DA47DD"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 xml:space="preserve"> вся тяжелая фронтовая жизнь</w:t>
                  </w:r>
                  <w:r w:rsidR="00DA47DD"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>.</w:t>
                  </w:r>
                  <w:r>
                    <w:rPr>
                      <w:rFonts w:ascii="Calibri" w:eastAsia="Times New Roman" w:hAnsi="Calibri" w:cs="Courier New"/>
                      <w:i/>
                      <w:sz w:val="24"/>
                      <w:szCs w:val="24"/>
                    </w:rPr>
                    <w:t xml:space="preserve"> </w:t>
                  </w:r>
                  <w:r w:rsidR="00DA47DD" w:rsidRPr="00DA47DD">
                    <w:rPr>
                      <w:rFonts w:ascii="Calibri" w:hAnsi="Calibri"/>
                      <w:i/>
                      <w:sz w:val="24"/>
                      <w:szCs w:val="24"/>
                    </w:rPr>
                    <w:t>Фильм Сергея Бондарчука</w:t>
                  </w:r>
                  <w:r>
                    <w:rPr>
                      <w:rFonts w:ascii="Calibri" w:hAnsi="Calibri"/>
                      <w:i/>
                      <w:sz w:val="24"/>
                      <w:szCs w:val="24"/>
                    </w:rPr>
                    <w:t>,</w:t>
                  </w:r>
                  <w:r w:rsidR="00DA47DD" w:rsidRPr="00DA47DD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снятый по одноименному роману Михаила Шолохова, неоднократно назывался лучшим фильмом про войну. </w:t>
                  </w:r>
                  <w:r w:rsidR="00DA47DD" w:rsidRPr="00DA47DD">
                    <w:rPr>
                      <w:rStyle w:val="reachbanner"/>
                      <w:rFonts w:ascii="Calibri" w:hAnsi="Calibri"/>
                      <w:i/>
                      <w:sz w:val="24"/>
                      <w:szCs w:val="24"/>
                    </w:rPr>
                    <w:t>Фильм о подвиге рядовых солдат, любви к родной земле, об истинной цене победы…</w:t>
                  </w:r>
                </w:p>
                <w:p w:rsidR="0066443E" w:rsidRDefault="00785692" w:rsidP="00785692">
                  <w:r w:rsidRPr="00785692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Ян, В. </w:t>
                  </w:r>
                  <w:r w:rsidR="00957F17" w:rsidRPr="00785692">
                    <w:rPr>
                      <w:rFonts w:ascii="Calibri" w:hAnsi="Calibri"/>
                      <w:b/>
                      <w:sz w:val="24"/>
                      <w:szCs w:val="24"/>
                    </w:rPr>
                    <w:t>Чингисхан:</w:t>
                  </w:r>
                  <w:r w:rsidR="000F234F">
                    <w:rPr>
                      <w:rFonts w:ascii="Calibri" w:hAnsi="Calibri"/>
                      <w:sz w:val="24"/>
                      <w:szCs w:val="24"/>
                    </w:rPr>
                    <w:t xml:space="preserve"> роман / В. Ян. – Санкт- Петербург</w:t>
                  </w:r>
                  <w:r w:rsidR="00957F17" w:rsidRPr="00785692">
                    <w:rPr>
                      <w:rFonts w:ascii="Calibri" w:hAnsi="Calibri"/>
                      <w:sz w:val="24"/>
                      <w:szCs w:val="24"/>
                    </w:rPr>
                    <w:t xml:space="preserve"> : Азбука-классика, 2009. - 432 с.</w:t>
                  </w:r>
                  <w:r w:rsidR="00677115" w:rsidRPr="00677115">
                    <w:t xml:space="preserve"> </w:t>
                  </w:r>
                </w:p>
                <w:p w:rsidR="00957F17" w:rsidRPr="0066443E" w:rsidRDefault="00677115" w:rsidP="0066443E">
                  <w:pPr>
                    <w:jc w:val="both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66443E">
                    <w:rPr>
                      <w:rFonts w:ascii="Calibri" w:hAnsi="Calibri"/>
                      <w:i/>
                      <w:sz w:val="24"/>
                      <w:szCs w:val="24"/>
                    </w:rPr>
                    <w:t>Исторический роман "Чингисхан" повествует</w:t>
                  </w:r>
                  <w:r w:rsidR="006644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о великом полководце XIII века,</w:t>
                  </w:r>
                  <w:r w:rsidR="000F234F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66443E">
                    <w:rPr>
                      <w:rFonts w:ascii="Calibri" w:hAnsi="Calibri"/>
                      <w:i/>
                      <w:sz w:val="24"/>
                      <w:szCs w:val="24"/>
                    </w:rPr>
                    <w:t>о</w:t>
                  </w:r>
                  <w:r w:rsidRPr="006644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монгольских племен</w:t>
                  </w:r>
                  <w:r w:rsidR="006644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ах </w:t>
                  </w:r>
                  <w:r w:rsidR="003D5161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</w:t>
                  </w:r>
                  <w:r w:rsidR="0066443E">
                    <w:rPr>
                      <w:rFonts w:ascii="Calibri" w:hAnsi="Calibri"/>
                      <w:i/>
                      <w:sz w:val="24"/>
                      <w:szCs w:val="24"/>
                    </w:rPr>
                    <w:t>,которые</w:t>
                  </w:r>
                  <w:r w:rsidRPr="006644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огнем и мечом прошли по земле, устремляясь с Востока на Запад. </w:t>
                  </w:r>
                  <w:r w:rsidR="006644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Смотреть </w:t>
                  </w:r>
                  <w:r w:rsidRPr="0066443E">
                    <w:rPr>
                      <w:rFonts w:ascii="Calibri" w:hAnsi="Calibri"/>
                      <w:i/>
                      <w:sz w:val="24"/>
                      <w:szCs w:val="24"/>
                    </w:rPr>
                    <w:t>художественный фильм</w:t>
                  </w:r>
                  <w:r w:rsidR="006644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, </w:t>
                  </w:r>
                  <w:r w:rsidRPr="0066443E">
                    <w:rPr>
                      <w:rFonts w:ascii="Calibri" w:hAnsi="Calibri"/>
                      <w:i/>
                      <w:sz w:val="24"/>
                      <w:szCs w:val="24"/>
                    </w:rPr>
                    <w:t>значит увидеть</w:t>
                  </w:r>
                  <w:r w:rsidR="0066443E" w:rsidRPr="0066443E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 уникальную историю  о Завоевателе и покоренных землях, о противоборствах сильных характеров и роли отдельной личности, перекроившей карту известной Ойкумены.</w:t>
                  </w:r>
                  <w:r w:rsidRPr="0066443E">
                    <w:rPr>
                      <w:i/>
                      <w:sz w:val="24"/>
                      <w:szCs w:val="24"/>
                    </w:rPr>
                    <w:br/>
                  </w:r>
                </w:p>
                <w:p w:rsidR="00D942CF" w:rsidRDefault="00D942CF" w:rsidP="00785692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785692" w:rsidRDefault="00785692" w:rsidP="00785692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785692" w:rsidRPr="00DA47DD" w:rsidRDefault="00785692" w:rsidP="00785692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Default="0066375F">
                  <w:pPr>
                    <w:rPr>
                      <w:rFonts w:ascii="Times New Roman" w:hAnsi="Times New Roman" w:cs="Times New Roman"/>
                    </w:rPr>
                  </w:pPr>
                </w:p>
                <w:p w:rsidR="008650AA" w:rsidRDefault="008650AA">
                  <w:pPr>
                    <w:rPr>
                      <w:rFonts w:ascii="Times New Roman" w:hAnsi="Times New Roman" w:cs="Times New Roman"/>
                    </w:rPr>
                  </w:pPr>
                </w:p>
                <w:p w:rsidR="008650AA" w:rsidRDefault="008650AA">
                  <w:pPr>
                    <w:rPr>
                      <w:rFonts w:ascii="Times New Roman" w:hAnsi="Times New Roman" w:cs="Times New Roman"/>
                    </w:rPr>
                  </w:pPr>
                </w:p>
                <w:p w:rsidR="0066375F" w:rsidRPr="0066375F" w:rsidRDefault="0066375F">
                  <w:pPr>
                    <w:rPr>
                      <w:rFonts w:ascii="Times New Roman" w:hAnsi="Times New Roman" w:cs="Times New Roman"/>
                    </w:rPr>
                  </w:pPr>
                  <w:r w:rsidRPr="0066375F">
                    <w:rPr>
                      <w:rFonts w:ascii="Times New Roman" w:hAnsi="Times New Roman" w:cs="Times New Roman"/>
                    </w:rPr>
                    <w:t>Роман «Чингизхан» В. Г. Яна (Янчевецкого) – первое произведение трилогии «Нашествие монголов». Это яркое историческое произведение, удостоенное Государственной премии СССР, раскрывающее перед читателем само становление экспансионистской программы ордынского правителя, показывающее сложную подготовку хана-завоевателя к решающим схваткам с одним из зрелых феодальных организмов Средней Азии – Хорезмом, создающее широкую картину захвата и разорения Хорезмийского государства полчищами Чингиз-хана.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margin-left:552.75pt;margin-top:-9.75pt;width:222pt;height:535.5pt;z-index:251744256" stroked="f">
            <v:textbox>
              <w:txbxContent>
                <w:p w:rsidR="00ED2A36" w:rsidRDefault="00ED2A36">
                  <w:r w:rsidRPr="00ED2A36">
                    <w:rPr>
                      <w:noProof/>
                    </w:rPr>
                    <w:drawing>
                      <wp:inline distT="0" distB="0" distL="0" distR="0">
                        <wp:extent cx="2246630" cy="3055327"/>
                        <wp:effectExtent l="19050" t="0" r="1270" b="0"/>
                        <wp:docPr id="4" name="Рисунок 4" descr="http://gigabaza.ru/images/2/3346/m7bc774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gigabaza.ru/images/2/3346/m7bc774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226" cy="3056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375F" w:rsidRDefault="0066375F">
                  <w:r>
                    <w:rPr>
                      <w:noProof/>
                    </w:rPr>
                    <w:drawing>
                      <wp:inline distT="0" distB="0" distL="0" distR="0">
                        <wp:extent cx="2257425" cy="3343275"/>
                        <wp:effectExtent l="19050" t="0" r="9525" b="0"/>
                        <wp:docPr id="15" name="Рисунок 15" descr="http://dcp.sovserv.ru/media/images/1/9/1/182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dcp.sovserv.ru/media/images/1/9/1/182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3343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D2A36">
        <w:rPr>
          <w:noProof/>
        </w:rPr>
        <w:drawing>
          <wp:inline distT="0" distB="0" distL="0" distR="0">
            <wp:extent cx="2228850" cy="3629025"/>
            <wp:effectExtent l="19050" t="0" r="0" b="0"/>
            <wp:docPr id="8" name="Рисунок 6" descr="http://knigopoisk.org/media/books/on/235x381/oni-srazhalis-za-rodinu-_235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nigopoisk.org/media/books/on/235x381/oni-srazhalis-za-rodinu-_235x381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69" style="position:absolute;margin-left:0;margin-top:-9.75pt;width:235.5pt;height:539.25pt;z-index:251742208;mso-position-horizontal-relative:text;mso-position-vertical-relative:text" stroked="f">
            <v:textbox>
              <w:txbxContent>
                <w:p w:rsidR="0066375F" w:rsidRDefault="0066375F">
                  <w:r w:rsidRPr="0066375F">
                    <w:rPr>
                      <w:noProof/>
                    </w:rPr>
                    <w:drawing>
                      <wp:inline distT="0" distB="0" distL="0" distR="0">
                        <wp:extent cx="2352675" cy="3055205"/>
                        <wp:effectExtent l="19050" t="0" r="9525" b="0"/>
                        <wp:docPr id="11" name="Рисунок 9" descr="http://knigopoisk.org/media/books/on/235x381/oni-srazhalis-za-rodinu-_235x3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knigopoisk.org/media/books/on/235x381/oni-srazhalis-za-rodinu-_235x3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3055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2A36" w:rsidRDefault="0066375F">
                  <w:r w:rsidRPr="0066375F">
                    <w:rPr>
                      <w:noProof/>
                    </w:rPr>
                    <w:drawing>
                      <wp:inline distT="0" distB="0" distL="0" distR="0">
                        <wp:extent cx="2409825" cy="3409950"/>
                        <wp:effectExtent l="19050" t="0" r="9525" b="0"/>
                        <wp:docPr id="19" name="Рисунок 18" descr="http://www.libex.ru/dimg/2d9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libex.ru/dimg/2d9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340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2A36" w:rsidRDefault="00ED2A36"/>
                <w:p w:rsidR="00ED2A36" w:rsidRDefault="00ED2A36"/>
              </w:txbxContent>
            </v:textbox>
          </v:rect>
        </w:pict>
      </w:r>
    </w:p>
    <w:p w:rsidR="00C56359" w:rsidRDefault="00C56359"/>
    <w:p w:rsidR="00ED2A36" w:rsidRDefault="00ED2A36"/>
    <w:p w:rsidR="00ED2A36" w:rsidRDefault="00ED2A36"/>
    <w:p w:rsidR="00ED2A36" w:rsidRDefault="00ED2A36"/>
    <w:p w:rsidR="00ED2A36" w:rsidRDefault="00ED2A36"/>
    <w:p w:rsidR="00ED2A36" w:rsidRDefault="00ED2A36"/>
    <w:p w:rsidR="00ED2A36" w:rsidRDefault="00ED2A36"/>
    <w:p w:rsidR="00ED2A36" w:rsidRDefault="00ED2A36"/>
    <w:p w:rsidR="00565A3E" w:rsidRDefault="00565A3E"/>
    <w:p w:rsidR="000F234F" w:rsidRPr="005E6033" w:rsidRDefault="006757D3" w:rsidP="000F234F">
      <w:pPr>
        <w:rPr>
          <w:rFonts w:ascii="Calibri" w:hAnsi="Calibri"/>
          <w:b/>
          <w:i/>
          <w:color w:val="4A442A" w:themeColor="background2" w:themeShade="40"/>
          <w:sz w:val="36"/>
          <w:szCs w:val="36"/>
        </w:rPr>
      </w:pPr>
      <w:r w:rsidRPr="006757D3">
        <w:rPr>
          <w:rFonts w:ascii="Calibri" w:hAnsi="Calibri"/>
          <w:b/>
          <w:i/>
          <w:color w:val="4A442A" w:themeColor="background2" w:themeShade="40"/>
          <w:sz w:val="32"/>
          <w:szCs w:val="32"/>
        </w:rPr>
        <w:lastRenderedPageBreak/>
        <w:t xml:space="preserve">     </w:t>
      </w:r>
      <w:r w:rsidR="005E6033">
        <w:rPr>
          <w:rFonts w:ascii="Calibri" w:hAnsi="Calibri"/>
          <w:b/>
          <w:i/>
          <w:color w:val="4A442A" w:themeColor="background2" w:themeShade="40"/>
          <w:sz w:val="32"/>
          <w:szCs w:val="32"/>
        </w:rPr>
        <w:t xml:space="preserve">                                                             </w:t>
      </w:r>
      <w:r w:rsidRPr="005E6033">
        <w:rPr>
          <w:rFonts w:ascii="Calibri" w:hAnsi="Calibri"/>
          <w:b/>
          <w:i/>
          <w:color w:val="4A442A" w:themeColor="background2" w:themeShade="40"/>
          <w:sz w:val="36"/>
          <w:szCs w:val="36"/>
        </w:rPr>
        <w:t xml:space="preserve">Использованы  Интернет – ресурсы : </w:t>
      </w:r>
    </w:p>
    <w:p w:rsidR="006757D3" w:rsidRPr="00827F08" w:rsidRDefault="006757D3" w:rsidP="000F234F">
      <w:pPr>
        <w:rPr>
          <w:rFonts w:ascii="Calibri" w:hAnsi="Calibri"/>
          <w:b/>
          <w:i/>
          <w:color w:val="4A442A" w:themeColor="background2" w:themeShade="40"/>
          <w:sz w:val="28"/>
          <w:szCs w:val="28"/>
        </w:rPr>
      </w:pPr>
      <w:r w:rsidRPr="00827F08">
        <w:rPr>
          <w:rFonts w:ascii="Calibri" w:eastAsia="Times New Roman" w:hAnsi="Calibri" w:cs="Times New Roman"/>
          <w:sz w:val="28"/>
          <w:szCs w:val="28"/>
        </w:rPr>
        <w:t>Год-кино2016</w:t>
      </w:r>
      <w:r w:rsidR="000F234F" w:rsidRPr="00827F08">
        <w:rPr>
          <w:rFonts w:ascii="Calibri" w:eastAsia="Times New Roman" w:hAnsi="Calibri" w:cs="Times New Roman"/>
          <w:sz w:val="28"/>
          <w:szCs w:val="28"/>
        </w:rPr>
        <w:t xml:space="preserve"> [</w:t>
      </w:r>
      <w:r w:rsidRPr="00827F08">
        <w:rPr>
          <w:rFonts w:ascii="Calibri" w:eastAsia="Times New Roman" w:hAnsi="Calibri" w:cs="Times New Roman"/>
          <w:sz w:val="28"/>
          <w:szCs w:val="28"/>
        </w:rPr>
        <w:t> </w:t>
      </w:r>
      <w:r w:rsidR="000F234F" w:rsidRPr="00827F08">
        <w:rPr>
          <w:rFonts w:ascii="Calibri" w:eastAsia="Times New Roman" w:hAnsi="Calibri" w:cs="Times New Roman"/>
          <w:sz w:val="28"/>
          <w:szCs w:val="28"/>
        </w:rPr>
        <w:t>Электронный ресурс ]. – Режим доступа:</w:t>
      </w:r>
      <w:r w:rsidR="00827F08" w:rsidRPr="00827F08">
        <w:rPr>
          <w:rFonts w:ascii="Calibri" w:eastAsia="Times New Roman" w:hAnsi="Calibri" w:cs="Times New Roman"/>
          <w:sz w:val="28"/>
          <w:szCs w:val="28"/>
        </w:rPr>
        <w:t xml:space="preserve"> </w:t>
      </w:r>
      <w:hyperlink r:id="rId85" w:history="1"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http://god-kino2016.ru/</w:t>
        </w:r>
      </w:hyperlink>
      <w:r w:rsidR="00827F08" w:rsidRPr="00827F08">
        <w:rPr>
          <w:sz w:val="28"/>
          <w:szCs w:val="28"/>
        </w:rPr>
        <w:t xml:space="preserve">. </w:t>
      </w:r>
      <w:r w:rsidR="00827F08" w:rsidRPr="006F290A">
        <w:rPr>
          <w:rFonts w:ascii="Calibri" w:hAnsi="Calibri"/>
          <w:sz w:val="28"/>
          <w:szCs w:val="28"/>
        </w:rPr>
        <w:t>– Загл.с экрана.</w:t>
      </w:r>
    </w:p>
    <w:p w:rsidR="006757D3" w:rsidRPr="00827F08" w:rsidRDefault="006757D3" w:rsidP="00827F08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8"/>
          <w:szCs w:val="28"/>
        </w:rPr>
      </w:pPr>
      <w:r w:rsidRPr="00827F08">
        <w:rPr>
          <w:rFonts w:ascii="Calibri" w:eastAsia="Times New Roman" w:hAnsi="Calibri" w:cs="Times New Roman"/>
          <w:sz w:val="28"/>
          <w:szCs w:val="28"/>
        </w:rPr>
        <w:t xml:space="preserve">Энциклопедия отечественного кино </w:t>
      </w:r>
      <w:r w:rsidR="00827F08" w:rsidRPr="00827F08">
        <w:rPr>
          <w:rFonts w:ascii="Calibri" w:eastAsia="Times New Roman" w:hAnsi="Calibri" w:cs="Times New Roman"/>
          <w:sz w:val="28"/>
          <w:szCs w:val="28"/>
        </w:rPr>
        <w:t xml:space="preserve">[ Электронный ресурс ]. – Режим доступа: </w:t>
      </w:r>
      <w:hyperlink r:id="rId86" w:history="1"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http://2011.russiancinema.ru/</w:t>
        </w:r>
      </w:hyperlink>
      <w:r w:rsidR="00827F08" w:rsidRPr="00827F08">
        <w:rPr>
          <w:sz w:val="28"/>
          <w:szCs w:val="28"/>
        </w:rPr>
        <w:t xml:space="preserve">. </w:t>
      </w:r>
      <w:r w:rsidR="00827F08" w:rsidRPr="006F290A">
        <w:rPr>
          <w:rFonts w:ascii="Calibri" w:hAnsi="Calibri"/>
          <w:sz w:val="28"/>
          <w:szCs w:val="28"/>
        </w:rPr>
        <w:t>– Загл.с</w:t>
      </w:r>
      <w:r w:rsidR="00827F08" w:rsidRPr="00827F08">
        <w:rPr>
          <w:sz w:val="28"/>
          <w:szCs w:val="28"/>
        </w:rPr>
        <w:t xml:space="preserve"> </w:t>
      </w:r>
      <w:r w:rsidR="00827F08" w:rsidRPr="006F290A">
        <w:rPr>
          <w:rFonts w:ascii="Calibri" w:hAnsi="Calibri"/>
          <w:sz w:val="28"/>
          <w:szCs w:val="28"/>
        </w:rPr>
        <w:t>экрана.</w:t>
      </w:r>
    </w:p>
    <w:p w:rsidR="006757D3" w:rsidRPr="00827F08" w:rsidRDefault="006757D3" w:rsidP="00827F08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8"/>
          <w:szCs w:val="28"/>
        </w:rPr>
      </w:pPr>
      <w:r w:rsidRPr="00827F08">
        <w:rPr>
          <w:rFonts w:ascii="Calibri" w:eastAsia="Times New Roman" w:hAnsi="Calibri" w:cs="Times New Roman"/>
          <w:sz w:val="28"/>
          <w:szCs w:val="28"/>
        </w:rPr>
        <w:t xml:space="preserve">Кино Русское </w:t>
      </w:r>
      <w:r w:rsidR="00827F08" w:rsidRPr="00827F08">
        <w:rPr>
          <w:rFonts w:ascii="Calibri" w:eastAsia="Times New Roman" w:hAnsi="Calibri" w:cs="Times New Roman"/>
          <w:sz w:val="28"/>
          <w:szCs w:val="28"/>
        </w:rPr>
        <w:t xml:space="preserve">  [ Электронный ресурс ]. – Режим доступа: </w:t>
      </w:r>
      <w:hyperlink r:id="rId87" w:history="1">
        <w:r w:rsidR="00827F08" w:rsidRPr="00827F08">
          <w:rPr>
            <w:rStyle w:val="a6"/>
            <w:rFonts w:ascii="Calibri" w:eastAsia="Times New Roman" w:hAnsi="Calibri" w:cs="Times New Roman"/>
            <w:sz w:val="28"/>
            <w:szCs w:val="28"/>
          </w:rPr>
          <w:t>http://kinorusskoe.net/filmy-2015/</w:t>
        </w:r>
        <w:r w:rsidR="00827F08" w:rsidRPr="00827F08">
          <w:rPr>
            <w:rStyle w:val="a6"/>
            <w:sz w:val="28"/>
            <w:szCs w:val="28"/>
          </w:rPr>
          <w:t>. -</w:t>
        </w:r>
      </w:hyperlink>
      <w:r w:rsidR="00827F08" w:rsidRPr="00827F08">
        <w:rPr>
          <w:sz w:val="28"/>
          <w:szCs w:val="28"/>
        </w:rPr>
        <w:t xml:space="preserve"> </w:t>
      </w:r>
      <w:r w:rsidR="00827F08" w:rsidRPr="006F290A">
        <w:rPr>
          <w:rFonts w:ascii="Calibri" w:hAnsi="Calibri"/>
          <w:sz w:val="28"/>
          <w:szCs w:val="28"/>
        </w:rPr>
        <w:t>Загл.с экрана.</w:t>
      </w:r>
    </w:p>
    <w:p w:rsidR="006757D3" w:rsidRPr="00827F08" w:rsidRDefault="006757D3" w:rsidP="00827F08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8"/>
          <w:szCs w:val="28"/>
        </w:rPr>
      </w:pPr>
      <w:r w:rsidRPr="00827F08">
        <w:rPr>
          <w:rFonts w:ascii="Calibri" w:eastAsia="Times New Roman" w:hAnsi="Calibri" w:cs="Times New Roman"/>
          <w:sz w:val="28"/>
          <w:szCs w:val="28"/>
          <w:lang w:val="en-US"/>
        </w:rPr>
        <w:t>Ruskino</w:t>
      </w:r>
      <w:r w:rsidRPr="00827F08">
        <w:rPr>
          <w:rFonts w:ascii="Calibri" w:eastAsia="Times New Roman" w:hAnsi="Calibri" w:cs="Times New Roman"/>
          <w:sz w:val="28"/>
          <w:szCs w:val="28"/>
        </w:rPr>
        <w:t>.</w:t>
      </w:r>
      <w:r w:rsidRPr="00827F08">
        <w:rPr>
          <w:rFonts w:ascii="Calibri" w:eastAsia="Times New Roman" w:hAnsi="Calibri" w:cs="Times New Roman"/>
          <w:sz w:val="28"/>
          <w:szCs w:val="28"/>
          <w:lang w:val="en-US"/>
        </w:rPr>
        <w:t>ru</w:t>
      </w:r>
      <w:r w:rsidR="00827F08" w:rsidRPr="00827F08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827F08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827F08" w:rsidRPr="00827F08">
        <w:rPr>
          <w:rFonts w:ascii="Calibri" w:eastAsia="Times New Roman" w:hAnsi="Calibri" w:cs="Times New Roman"/>
          <w:sz w:val="28"/>
          <w:szCs w:val="28"/>
        </w:rPr>
        <w:t xml:space="preserve"> [ Электронный ресурс ]. – Режим доступа: </w:t>
      </w:r>
      <w:hyperlink r:id="rId88" w:history="1"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http</w:t>
        </w:r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://</w:t>
        </w:r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ruskino</w:t>
        </w:r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.</w:t>
        </w:r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ru</w:t>
        </w:r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/</w:t>
        </w:r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allnews</w:t>
        </w:r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/</w:t>
        </w:r>
      </w:hyperlink>
      <w:r w:rsidR="00827F08" w:rsidRPr="00827F08">
        <w:rPr>
          <w:sz w:val="28"/>
          <w:szCs w:val="28"/>
        </w:rPr>
        <w:t xml:space="preserve"> </w:t>
      </w:r>
      <w:r w:rsidR="00827F08" w:rsidRPr="006F290A">
        <w:rPr>
          <w:rFonts w:ascii="Calibri" w:hAnsi="Calibri"/>
          <w:sz w:val="28"/>
          <w:szCs w:val="28"/>
        </w:rPr>
        <w:t>.- Загл.с экрана.</w:t>
      </w:r>
    </w:p>
    <w:p w:rsidR="000F234F" w:rsidRPr="00827F08" w:rsidRDefault="006757D3" w:rsidP="00827F08">
      <w:pPr>
        <w:spacing w:before="100" w:beforeAutospacing="1" w:after="100" w:afterAutospacing="1" w:line="240" w:lineRule="auto"/>
        <w:rPr>
          <w:sz w:val="28"/>
          <w:szCs w:val="28"/>
        </w:rPr>
      </w:pPr>
      <w:r w:rsidRPr="00827F08">
        <w:rPr>
          <w:rFonts w:ascii="Calibri" w:eastAsia="Times New Roman" w:hAnsi="Calibri" w:cs="Times New Roman"/>
          <w:color w:val="000000" w:themeColor="text1"/>
          <w:sz w:val="28"/>
          <w:szCs w:val="28"/>
        </w:rPr>
        <w:t>КиноПоиск</w:t>
      </w:r>
      <w:r w:rsidR="00827F08" w:rsidRPr="00827F08">
        <w:rPr>
          <w:rFonts w:ascii="Calibri" w:eastAsia="Times New Roman" w:hAnsi="Calibri" w:cs="Times New Roman"/>
          <w:color w:val="000000" w:themeColor="text1"/>
          <w:sz w:val="28"/>
          <w:szCs w:val="28"/>
        </w:rPr>
        <w:t>[ Электронный ресурс ]. – Режим доступа:</w:t>
      </w:r>
      <w:r w:rsidR="00827F08" w:rsidRPr="00827F08">
        <w:rPr>
          <w:rFonts w:ascii="Calibri" w:eastAsia="Times New Roman" w:hAnsi="Calibri" w:cs="Times New Roman"/>
          <w:sz w:val="28"/>
          <w:szCs w:val="28"/>
        </w:rPr>
        <w:t xml:space="preserve">  </w:t>
      </w:r>
      <w:r w:rsidRPr="00827F08">
        <w:rPr>
          <w:rFonts w:ascii="Calibri" w:eastAsia="Times New Roman" w:hAnsi="Calibri" w:cs="Times New Roman"/>
          <w:sz w:val="28"/>
          <w:szCs w:val="28"/>
        </w:rPr>
        <w:t xml:space="preserve"> </w:t>
      </w:r>
      <w:hyperlink r:id="rId89" w:history="1">
        <w:r w:rsidRPr="00827F08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http://www.kinopoisk.ru/</w:t>
        </w:r>
      </w:hyperlink>
      <w:r w:rsidR="00827F08" w:rsidRPr="00827F08">
        <w:rPr>
          <w:sz w:val="28"/>
          <w:szCs w:val="28"/>
        </w:rPr>
        <w:t xml:space="preserve"> </w:t>
      </w:r>
      <w:r w:rsidR="00827F08" w:rsidRPr="006F290A">
        <w:rPr>
          <w:rFonts w:ascii="Calibri" w:hAnsi="Calibri"/>
          <w:sz w:val="28"/>
          <w:szCs w:val="28"/>
        </w:rPr>
        <w:t>.- Загл.с экрана.</w:t>
      </w:r>
    </w:p>
    <w:p w:rsidR="00827F08" w:rsidRPr="00827F08" w:rsidRDefault="00827F08" w:rsidP="00827F08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827F08" w:rsidRDefault="00827F08" w:rsidP="00827F08">
      <w:pPr>
        <w:shd w:val="clear" w:color="auto" w:fill="FFFFFF" w:themeFill="background1"/>
        <w:jc w:val="both"/>
        <w:rPr>
          <w:rFonts w:eastAsia="Times New Roman" w:cs="Times New Roman"/>
          <w:b/>
          <w:i/>
          <w:sz w:val="24"/>
          <w:szCs w:val="24"/>
        </w:rPr>
      </w:pPr>
    </w:p>
    <w:p w:rsidR="00827F08" w:rsidRDefault="00827F08" w:rsidP="00827F08">
      <w:pPr>
        <w:shd w:val="clear" w:color="auto" w:fill="FFFFFF" w:themeFill="background1"/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827F08" w:rsidRDefault="00827F08" w:rsidP="00827F08">
      <w:pPr>
        <w:shd w:val="clear" w:color="auto" w:fill="FFFFFF" w:themeFill="background1"/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827F08" w:rsidRDefault="00827F08" w:rsidP="00827F08">
      <w:pPr>
        <w:shd w:val="clear" w:color="auto" w:fill="FFFFFF" w:themeFill="background1"/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827F08" w:rsidRDefault="00827F08" w:rsidP="00827F08">
      <w:pPr>
        <w:shd w:val="clear" w:color="auto" w:fill="FFFFFF" w:themeFill="background1"/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827F08" w:rsidRDefault="00827F08" w:rsidP="00827F08">
      <w:pPr>
        <w:shd w:val="clear" w:color="auto" w:fill="FFFFFF" w:themeFill="background1"/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827F08" w:rsidRDefault="00827F08" w:rsidP="00827F08">
      <w:pPr>
        <w:shd w:val="clear" w:color="auto" w:fill="FFFFFF" w:themeFill="background1"/>
        <w:jc w:val="both"/>
        <w:rPr>
          <w:rFonts w:ascii="Calibri" w:eastAsia="Times New Roman" w:hAnsi="Calibri" w:cs="Times New Roman"/>
          <w:b/>
          <w:i/>
          <w:sz w:val="24"/>
          <w:szCs w:val="24"/>
        </w:rPr>
      </w:pPr>
    </w:p>
    <w:p w:rsidR="000F234F" w:rsidRPr="00827F08" w:rsidRDefault="000F234F" w:rsidP="00827F08">
      <w:pPr>
        <w:shd w:val="clear" w:color="auto" w:fill="DDD9C3" w:themeFill="background2" w:themeFillShade="E6"/>
        <w:jc w:val="both"/>
        <w:rPr>
          <w:rFonts w:ascii="Calibri" w:hAnsi="Calibri"/>
          <w:sz w:val="24"/>
          <w:szCs w:val="24"/>
        </w:rPr>
      </w:pPr>
      <w:r w:rsidRPr="00827F08">
        <w:rPr>
          <w:rFonts w:ascii="Calibri" w:eastAsia="Times New Roman" w:hAnsi="Calibri" w:cs="Times New Roman"/>
          <w:b/>
          <w:i/>
          <w:sz w:val="24"/>
          <w:szCs w:val="24"/>
        </w:rPr>
        <w:t>Составитель : Человская Л.</w:t>
      </w:r>
      <w:r w:rsidRPr="00827F08">
        <w:rPr>
          <w:rFonts w:ascii="Calibri" w:eastAsia="Times New Roman" w:hAnsi="Calibri" w:cs="Times New Roman"/>
          <w:sz w:val="24"/>
          <w:szCs w:val="24"/>
        </w:rPr>
        <w:t>,</w:t>
      </w:r>
      <w:r w:rsidRPr="00827F08">
        <w:rPr>
          <w:rFonts w:ascii="Calibri" w:eastAsia="Times New Roman" w:hAnsi="Calibri" w:cs="Times New Roman"/>
        </w:rPr>
        <w:t xml:space="preserve"> </w:t>
      </w:r>
      <w:r w:rsidRPr="00827F08">
        <w:rPr>
          <w:rFonts w:ascii="Calibri" w:hAnsi="Calibri"/>
        </w:rPr>
        <w:t xml:space="preserve">  </w:t>
      </w:r>
      <w:r w:rsidR="00827F08" w:rsidRPr="00827F08">
        <w:rPr>
          <w:rFonts w:ascii="Calibri" w:eastAsia="Times New Roman" w:hAnsi="Calibri" w:cs="Times New Roman"/>
          <w:i/>
        </w:rPr>
        <w:t xml:space="preserve">гл. </w:t>
      </w:r>
      <w:r w:rsidRPr="00827F08">
        <w:rPr>
          <w:rFonts w:ascii="Calibri" w:eastAsia="Times New Roman" w:hAnsi="Calibri" w:cs="Times New Roman"/>
          <w:i/>
        </w:rPr>
        <w:t xml:space="preserve">библиограф отдела библиотечных инноваций и      информационных технологий </w:t>
      </w:r>
      <w:r w:rsidR="005E6033">
        <w:rPr>
          <w:rFonts w:ascii="Calibri" w:eastAsia="Times New Roman" w:hAnsi="Calibri" w:cs="Times New Roman"/>
          <w:i/>
        </w:rPr>
        <w:t xml:space="preserve"> </w:t>
      </w:r>
      <w:r w:rsidRPr="00827F08">
        <w:rPr>
          <w:rFonts w:ascii="Calibri" w:eastAsia="Times New Roman" w:hAnsi="Calibri" w:cs="Times New Roman"/>
          <w:i/>
        </w:rPr>
        <w:t xml:space="preserve">МБУК </w:t>
      </w:r>
      <w:r w:rsidR="005E6033">
        <w:rPr>
          <w:rFonts w:ascii="Calibri" w:eastAsia="Times New Roman" w:hAnsi="Calibri" w:cs="Times New Roman"/>
          <w:i/>
        </w:rPr>
        <w:t xml:space="preserve"> </w:t>
      </w:r>
      <w:r w:rsidRPr="00827F08">
        <w:rPr>
          <w:rFonts w:ascii="Calibri" w:eastAsia="Times New Roman" w:hAnsi="Calibri" w:cs="Times New Roman"/>
          <w:i/>
        </w:rPr>
        <w:t>«МЦБ Каневского района»</w:t>
      </w:r>
      <w:r w:rsidRPr="00827F08">
        <w:rPr>
          <w:rFonts w:ascii="Calibri" w:hAnsi="Calibri"/>
        </w:rPr>
        <w:t xml:space="preserve">                                    </w:t>
      </w:r>
    </w:p>
    <w:p w:rsidR="000F234F" w:rsidRPr="00827F08" w:rsidRDefault="000F234F" w:rsidP="006F290A">
      <w:pPr>
        <w:shd w:val="clear" w:color="auto" w:fill="DDD9C3" w:themeFill="background2" w:themeFillShade="E6"/>
        <w:jc w:val="center"/>
        <w:rPr>
          <w:rFonts w:ascii="Calibri" w:hAnsi="Calibri" w:cs="Arial"/>
          <w:b/>
          <w:i/>
          <w:sz w:val="32"/>
          <w:szCs w:val="32"/>
        </w:rPr>
      </w:pPr>
      <w:r w:rsidRPr="00827F08">
        <w:rPr>
          <w:rFonts w:ascii="Calibri" w:hAnsi="Calibri" w:cs="Arial"/>
          <w:b/>
          <w:i/>
          <w:sz w:val="28"/>
          <w:szCs w:val="28"/>
        </w:rPr>
        <w:t>Координаты обратной связи :</w:t>
      </w:r>
      <w:r w:rsidRPr="00827F08">
        <w:rPr>
          <w:rFonts w:ascii="Calibri" w:hAnsi="Calibri" w:cs="Arial"/>
          <w:i/>
          <w:sz w:val="28"/>
          <w:szCs w:val="28"/>
        </w:rPr>
        <w:t xml:space="preserve"> Краснодарский край,   ст. Каневская,    ул.Горького,52.   Факс: 7-06-45          </w:t>
      </w:r>
      <w:r w:rsidR="00827F08">
        <w:rPr>
          <w:rFonts w:ascii="Calibri" w:hAnsi="Calibri" w:cs="Arial"/>
          <w:i/>
          <w:sz w:val="28"/>
          <w:szCs w:val="28"/>
        </w:rPr>
        <w:t xml:space="preserve">    </w:t>
      </w:r>
      <w:r w:rsidRPr="00827F08">
        <w:rPr>
          <w:rFonts w:ascii="Calibri" w:hAnsi="Calibri" w:cs="Arial"/>
          <w:i/>
          <w:sz w:val="28"/>
          <w:szCs w:val="28"/>
        </w:rPr>
        <w:t>телефон: 7 -05 -98</w:t>
      </w:r>
    </w:p>
    <w:p w:rsidR="005A1A33" w:rsidRPr="00827F08" w:rsidRDefault="000F234F" w:rsidP="006F290A">
      <w:pPr>
        <w:shd w:val="clear" w:color="auto" w:fill="DDD9C3" w:themeFill="background2" w:themeFillShade="E6"/>
        <w:jc w:val="center"/>
        <w:rPr>
          <w:rFonts w:ascii="Calibri" w:hAnsi="Calibri"/>
        </w:rPr>
      </w:pPr>
      <w:r w:rsidRPr="00827F08">
        <w:rPr>
          <w:rFonts w:ascii="Calibri" w:hAnsi="Calibri" w:cs="Arial"/>
          <w:i/>
          <w:sz w:val="28"/>
          <w:szCs w:val="28"/>
        </w:rPr>
        <w:t xml:space="preserve">Сайт МБУК «МЦБ Каневского района»: </w:t>
      </w:r>
      <w:hyperlink r:id="rId90" w:history="1">
        <w:r w:rsidRPr="00827F08">
          <w:rPr>
            <w:rStyle w:val="a6"/>
            <w:rFonts w:ascii="Calibri" w:hAnsi="Calibri" w:cs="Arial"/>
            <w:i/>
            <w:sz w:val="28"/>
            <w:szCs w:val="28"/>
            <w:lang w:val="en-US"/>
          </w:rPr>
          <w:t>http</w:t>
        </w:r>
        <w:r w:rsidRPr="00827F08">
          <w:rPr>
            <w:rStyle w:val="a6"/>
            <w:rFonts w:ascii="Calibri" w:hAnsi="Calibri" w:cs="Arial"/>
            <w:i/>
            <w:sz w:val="28"/>
            <w:szCs w:val="28"/>
          </w:rPr>
          <w:t>://</w:t>
        </w:r>
        <w:r w:rsidRPr="00827F08">
          <w:rPr>
            <w:rStyle w:val="a6"/>
            <w:rFonts w:ascii="Calibri" w:hAnsi="Calibri" w:cs="Arial"/>
            <w:i/>
            <w:sz w:val="28"/>
            <w:szCs w:val="28"/>
            <w:lang w:val="en-US"/>
          </w:rPr>
          <w:t>bibkan</w:t>
        </w:r>
        <w:r w:rsidRPr="00827F08">
          <w:rPr>
            <w:rStyle w:val="a6"/>
            <w:rFonts w:ascii="Calibri" w:hAnsi="Calibri" w:cs="Arial"/>
            <w:i/>
            <w:sz w:val="28"/>
            <w:szCs w:val="28"/>
          </w:rPr>
          <w:t>.</w:t>
        </w:r>
        <w:r w:rsidRPr="00827F08">
          <w:rPr>
            <w:rStyle w:val="a6"/>
            <w:rFonts w:ascii="Calibri" w:hAnsi="Calibri" w:cs="Arial"/>
            <w:i/>
            <w:sz w:val="28"/>
            <w:szCs w:val="28"/>
            <w:lang w:val="en-US"/>
          </w:rPr>
          <w:t>ru</w:t>
        </w:r>
      </w:hyperlink>
      <w:r w:rsidRPr="00827F08">
        <w:rPr>
          <w:rFonts w:ascii="Calibri" w:hAnsi="Calibri" w:cs="Arial"/>
          <w:i/>
          <w:sz w:val="28"/>
          <w:szCs w:val="28"/>
        </w:rPr>
        <w:t xml:space="preserve"> ; </w:t>
      </w:r>
      <w:r w:rsidRPr="00827F08">
        <w:rPr>
          <w:rFonts w:ascii="Calibri" w:hAnsi="Calibri" w:cs="Arial"/>
          <w:i/>
          <w:sz w:val="28"/>
          <w:szCs w:val="28"/>
          <w:lang w:val="en-US"/>
        </w:rPr>
        <w:t>E</w:t>
      </w:r>
      <w:r w:rsidRPr="00827F08">
        <w:rPr>
          <w:rFonts w:ascii="Calibri" w:hAnsi="Calibri" w:cs="Arial"/>
          <w:i/>
          <w:sz w:val="28"/>
          <w:szCs w:val="28"/>
        </w:rPr>
        <w:t xml:space="preserve"> –</w:t>
      </w:r>
      <w:r w:rsidRPr="00827F08">
        <w:rPr>
          <w:rFonts w:ascii="Calibri" w:hAnsi="Calibri" w:cs="Arial"/>
          <w:i/>
          <w:sz w:val="28"/>
          <w:szCs w:val="28"/>
          <w:lang w:val="en-US"/>
        </w:rPr>
        <w:t>mail</w:t>
      </w:r>
      <w:r w:rsidRPr="00827F08">
        <w:rPr>
          <w:rFonts w:ascii="Calibri" w:hAnsi="Calibri" w:cs="Arial"/>
          <w:i/>
          <w:sz w:val="28"/>
          <w:szCs w:val="28"/>
        </w:rPr>
        <w:t xml:space="preserve">:        </w:t>
      </w:r>
      <w:hyperlink r:id="rId91" w:history="1">
        <w:r w:rsidRPr="00827F08">
          <w:rPr>
            <w:rStyle w:val="a6"/>
            <w:rFonts w:ascii="Calibri" w:hAnsi="Calibri" w:cs="Arial"/>
            <w:i/>
            <w:sz w:val="28"/>
            <w:szCs w:val="28"/>
            <w:lang w:val="en-US"/>
          </w:rPr>
          <w:t>cbskniga</w:t>
        </w:r>
        <w:r w:rsidRPr="00827F08">
          <w:rPr>
            <w:rStyle w:val="a6"/>
            <w:rFonts w:ascii="Calibri" w:hAnsi="Calibri" w:cs="Arial"/>
            <w:i/>
            <w:sz w:val="28"/>
            <w:szCs w:val="28"/>
          </w:rPr>
          <w:t>@</w:t>
        </w:r>
        <w:r w:rsidRPr="00827F08">
          <w:rPr>
            <w:rStyle w:val="a6"/>
            <w:rFonts w:ascii="Calibri" w:hAnsi="Calibri" w:cs="Arial"/>
            <w:i/>
            <w:sz w:val="28"/>
            <w:szCs w:val="28"/>
            <w:lang w:val="en-US"/>
          </w:rPr>
          <w:t>mail</w:t>
        </w:r>
        <w:r w:rsidRPr="00827F08">
          <w:rPr>
            <w:rStyle w:val="a6"/>
            <w:rFonts w:ascii="Calibri" w:hAnsi="Calibri" w:cs="Arial"/>
            <w:i/>
            <w:sz w:val="28"/>
            <w:szCs w:val="28"/>
          </w:rPr>
          <w:t>.</w:t>
        </w:r>
        <w:r w:rsidRPr="00827F08">
          <w:rPr>
            <w:rStyle w:val="a6"/>
            <w:rFonts w:ascii="Calibri" w:hAnsi="Calibri" w:cs="Arial"/>
            <w:i/>
            <w:sz w:val="28"/>
            <w:szCs w:val="28"/>
            <w:lang w:val="en-US"/>
          </w:rPr>
          <w:t>ru</w:t>
        </w:r>
      </w:hyperlink>
      <w:r w:rsidRPr="00827F08">
        <w:rPr>
          <w:rFonts w:ascii="Calibri" w:hAnsi="Calibri"/>
          <w:sz w:val="28"/>
          <w:szCs w:val="28"/>
        </w:rPr>
        <w:t xml:space="preserve"> </w:t>
      </w:r>
      <w:hyperlink r:id="rId92" w:history="1">
        <w:r w:rsidRPr="00827F08">
          <w:rPr>
            <w:rStyle w:val="a6"/>
            <w:rFonts w:ascii="Calibri" w:hAnsi="Calibri"/>
            <w:sz w:val="28"/>
            <w:szCs w:val="28"/>
            <w:lang w:val="en-US"/>
          </w:rPr>
          <w:t>https</w:t>
        </w:r>
        <w:r w:rsidRPr="00827F08">
          <w:rPr>
            <w:rStyle w:val="a6"/>
            <w:rFonts w:ascii="Calibri" w:hAnsi="Calibri"/>
            <w:sz w:val="28"/>
            <w:szCs w:val="28"/>
          </w:rPr>
          <w:t>://</w:t>
        </w:r>
        <w:r w:rsidRPr="00827F08">
          <w:rPr>
            <w:rStyle w:val="a6"/>
            <w:rFonts w:ascii="Calibri" w:hAnsi="Calibri"/>
            <w:sz w:val="28"/>
            <w:szCs w:val="28"/>
            <w:lang w:val="en-US"/>
          </w:rPr>
          <w:t>ekovestnik</w:t>
        </w:r>
        <w:r w:rsidRPr="00827F08">
          <w:rPr>
            <w:rStyle w:val="a6"/>
            <w:rFonts w:ascii="Calibri" w:hAnsi="Calibri"/>
            <w:sz w:val="28"/>
            <w:szCs w:val="28"/>
          </w:rPr>
          <w:t>.</w:t>
        </w:r>
        <w:r w:rsidRPr="00827F08">
          <w:rPr>
            <w:rStyle w:val="a6"/>
            <w:rFonts w:ascii="Calibri" w:hAnsi="Calibri"/>
            <w:sz w:val="28"/>
            <w:szCs w:val="28"/>
            <w:lang w:val="en-US"/>
          </w:rPr>
          <w:t>wordpress</w:t>
        </w:r>
        <w:r w:rsidRPr="00827F08">
          <w:rPr>
            <w:rStyle w:val="a6"/>
            <w:rFonts w:ascii="Calibri" w:hAnsi="Calibri"/>
            <w:sz w:val="28"/>
            <w:szCs w:val="28"/>
          </w:rPr>
          <w:t>.</w:t>
        </w:r>
        <w:r w:rsidRPr="00827F08">
          <w:rPr>
            <w:rStyle w:val="a6"/>
            <w:rFonts w:ascii="Calibri" w:hAnsi="Calibri"/>
            <w:sz w:val="28"/>
            <w:szCs w:val="28"/>
            <w:lang w:val="en-US"/>
          </w:rPr>
          <w:t>com</w:t>
        </w:r>
        <w:r w:rsidRPr="00827F08">
          <w:rPr>
            <w:rStyle w:val="a6"/>
            <w:rFonts w:ascii="Calibri" w:hAnsi="Calibri"/>
            <w:sz w:val="28"/>
            <w:szCs w:val="28"/>
          </w:rPr>
          <w:t>/</w:t>
        </w:r>
      </w:hyperlink>
      <w:r w:rsidRPr="00827F08">
        <w:rPr>
          <w:rFonts w:ascii="Calibri" w:hAnsi="Calibri"/>
          <w:sz w:val="28"/>
          <w:szCs w:val="28"/>
        </w:rPr>
        <w:t xml:space="preserve"> </w:t>
      </w:r>
      <w:r w:rsidRPr="00827F08">
        <w:rPr>
          <w:rFonts w:ascii="Calibri" w:hAnsi="Calibri" w:cs="Arial"/>
          <w:i/>
          <w:sz w:val="28"/>
          <w:szCs w:val="28"/>
        </w:rPr>
        <w:t xml:space="preserve"> </w:t>
      </w:r>
      <w:hyperlink r:id="rId93" w:history="1">
        <w:r w:rsidRPr="00827F08">
          <w:rPr>
            <w:rStyle w:val="a6"/>
            <w:rFonts w:ascii="Calibri" w:hAnsi="Calibri" w:cs="Arial"/>
            <w:i/>
            <w:sz w:val="28"/>
            <w:szCs w:val="28"/>
          </w:rPr>
          <w:t>http://litkopilkakanevchan.blogspot</w:t>
        </w:r>
      </w:hyperlink>
    </w:p>
    <w:sectPr w:rsidR="005A1A33" w:rsidRPr="00827F08" w:rsidSect="00D404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3EA"/>
    <w:multiLevelType w:val="hybridMultilevel"/>
    <w:tmpl w:val="82D46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C07E8"/>
    <w:multiLevelType w:val="multilevel"/>
    <w:tmpl w:val="6808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007EB3"/>
    <w:rsid w:val="00007EB3"/>
    <w:rsid w:val="00022F0F"/>
    <w:rsid w:val="00024A3F"/>
    <w:rsid w:val="00027447"/>
    <w:rsid w:val="000366C4"/>
    <w:rsid w:val="00053E6A"/>
    <w:rsid w:val="00061893"/>
    <w:rsid w:val="00065CC1"/>
    <w:rsid w:val="00070978"/>
    <w:rsid w:val="000816C7"/>
    <w:rsid w:val="00094F44"/>
    <w:rsid w:val="00096376"/>
    <w:rsid w:val="000A3CEE"/>
    <w:rsid w:val="000B12B1"/>
    <w:rsid w:val="000C3B3C"/>
    <w:rsid w:val="000F234F"/>
    <w:rsid w:val="00105D87"/>
    <w:rsid w:val="00106BC6"/>
    <w:rsid w:val="00113D96"/>
    <w:rsid w:val="001459F5"/>
    <w:rsid w:val="00160C4A"/>
    <w:rsid w:val="0018254E"/>
    <w:rsid w:val="00190853"/>
    <w:rsid w:val="00196CF9"/>
    <w:rsid w:val="001A6F9B"/>
    <w:rsid w:val="001A7EE6"/>
    <w:rsid w:val="001B1DE0"/>
    <w:rsid w:val="001B4D84"/>
    <w:rsid w:val="001F15FF"/>
    <w:rsid w:val="001F1DA6"/>
    <w:rsid w:val="001F2366"/>
    <w:rsid w:val="0024774D"/>
    <w:rsid w:val="002540DD"/>
    <w:rsid w:val="0027221B"/>
    <w:rsid w:val="00293C6C"/>
    <w:rsid w:val="002961DE"/>
    <w:rsid w:val="002D4358"/>
    <w:rsid w:val="002D4CDF"/>
    <w:rsid w:val="002F7201"/>
    <w:rsid w:val="0030299F"/>
    <w:rsid w:val="00303470"/>
    <w:rsid w:val="00303AAC"/>
    <w:rsid w:val="0031464D"/>
    <w:rsid w:val="0033048B"/>
    <w:rsid w:val="0033331C"/>
    <w:rsid w:val="0035024A"/>
    <w:rsid w:val="00365461"/>
    <w:rsid w:val="0036747F"/>
    <w:rsid w:val="00373A4E"/>
    <w:rsid w:val="003749ED"/>
    <w:rsid w:val="003A24A5"/>
    <w:rsid w:val="003A427D"/>
    <w:rsid w:val="003C0473"/>
    <w:rsid w:val="003D5161"/>
    <w:rsid w:val="003D67B8"/>
    <w:rsid w:val="003E18C0"/>
    <w:rsid w:val="003F1648"/>
    <w:rsid w:val="00401CC5"/>
    <w:rsid w:val="00452355"/>
    <w:rsid w:val="00485660"/>
    <w:rsid w:val="00487CD2"/>
    <w:rsid w:val="004E3A32"/>
    <w:rsid w:val="0052358D"/>
    <w:rsid w:val="005548BB"/>
    <w:rsid w:val="00555F64"/>
    <w:rsid w:val="00565A3E"/>
    <w:rsid w:val="00575AE2"/>
    <w:rsid w:val="00592CDB"/>
    <w:rsid w:val="0059443A"/>
    <w:rsid w:val="005A1A33"/>
    <w:rsid w:val="005A31F1"/>
    <w:rsid w:val="005A7A90"/>
    <w:rsid w:val="005B0975"/>
    <w:rsid w:val="005E6033"/>
    <w:rsid w:val="005F069E"/>
    <w:rsid w:val="005F562C"/>
    <w:rsid w:val="006073D9"/>
    <w:rsid w:val="00621A9C"/>
    <w:rsid w:val="00630849"/>
    <w:rsid w:val="00644D04"/>
    <w:rsid w:val="0066375F"/>
    <w:rsid w:val="0066443E"/>
    <w:rsid w:val="00670E64"/>
    <w:rsid w:val="006757D3"/>
    <w:rsid w:val="00677115"/>
    <w:rsid w:val="00695A8E"/>
    <w:rsid w:val="006B5122"/>
    <w:rsid w:val="006D204F"/>
    <w:rsid w:val="006E2F3E"/>
    <w:rsid w:val="006F290A"/>
    <w:rsid w:val="00701F75"/>
    <w:rsid w:val="00706DBC"/>
    <w:rsid w:val="00712A4F"/>
    <w:rsid w:val="0074422C"/>
    <w:rsid w:val="0076491A"/>
    <w:rsid w:val="007677C9"/>
    <w:rsid w:val="0077562A"/>
    <w:rsid w:val="00785692"/>
    <w:rsid w:val="007A5733"/>
    <w:rsid w:val="007C11D6"/>
    <w:rsid w:val="007C1E56"/>
    <w:rsid w:val="007D3147"/>
    <w:rsid w:val="007E0A9E"/>
    <w:rsid w:val="007F1657"/>
    <w:rsid w:val="00800C8C"/>
    <w:rsid w:val="008022A4"/>
    <w:rsid w:val="008142D5"/>
    <w:rsid w:val="00820761"/>
    <w:rsid w:val="008219BC"/>
    <w:rsid w:val="00827F08"/>
    <w:rsid w:val="00833A05"/>
    <w:rsid w:val="00851F01"/>
    <w:rsid w:val="008650AA"/>
    <w:rsid w:val="008906DB"/>
    <w:rsid w:val="0089265D"/>
    <w:rsid w:val="0089781F"/>
    <w:rsid w:val="008D358B"/>
    <w:rsid w:val="00904ED2"/>
    <w:rsid w:val="00916718"/>
    <w:rsid w:val="00917562"/>
    <w:rsid w:val="0092720A"/>
    <w:rsid w:val="00945A5C"/>
    <w:rsid w:val="0095342F"/>
    <w:rsid w:val="00957F17"/>
    <w:rsid w:val="00962675"/>
    <w:rsid w:val="00964B2E"/>
    <w:rsid w:val="0098090E"/>
    <w:rsid w:val="009854AC"/>
    <w:rsid w:val="0099388F"/>
    <w:rsid w:val="009C09FA"/>
    <w:rsid w:val="009C2362"/>
    <w:rsid w:val="009C3799"/>
    <w:rsid w:val="009D2A24"/>
    <w:rsid w:val="009F1165"/>
    <w:rsid w:val="00A15A11"/>
    <w:rsid w:val="00A2223A"/>
    <w:rsid w:val="00A277F4"/>
    <w:rsid w:val="00A27B03"/>
    <w:rsid w:val="00A35F63"/>
    <w:rsid w:val="00A832E6"/>
    <w:rsid w:val="00A860B3"/>
    <w:rsid w:val="00A9113F"/>
    <w:rsid w:val="00A97D4B"/>
    <w:rsid w:val="00AB1745"/>
    <w:rsid w:val="00AD757F"/>
    <w:rsid w:val="00AE3361"/>
    <w:rsid w:val="00AE3651"/>
    <w:rsid w:val="00AF622B"/>
    <w:rsid w:val="00B05725"/>
    <w:rsid w:val="00BD3D1C"/>
    <w:rsid w:val="00BF40BE"/>
    <w:rsid w:val="00C03FE8"/>
    <w:rsid w:val="00C108FA"/>
    <w:rsid w:val="00C139E4"/>
    <w:rsid w:val="00C1719A"/>
    <w:rsid w:val="00C20360"/>
    <w:rsid w:val="00C218D1"/>
    <w:rsid w:val="00C41F3D"/>
    <w:rsid w:val="00C45787"/>
    <w:rsid w:val="00C520B2"/>
    <w:rsid w:val="00C540EF"/>
    <w:rsid w:val="00C56359"/>
    <w:rsid w:val="00C66F8B"/>
    <w:rsid w:val="00C73C50"/>
    <w:rsid w:val="00C756D7"/>
    <w:rsid w:val="00C83829"/>
    <w:rsid w:val="00CA0917"/>
    <w:rsid w:val="00CC0B57"/>
    <w:rsid w:val="00CC7F15"/>
    <w:rsid w:val="00CD1541"/>
    <w:rsid w:val="00D11E97"/>
    <w:rsid w:val="00D20D5B"/>
    <w:rsid w:val="00D4045F"/>
    <w:rsid w:val="00D60B58"/>
    <w:rsid w:val="00D8088C"/>
    <w:rsid w:val="00D942CF"/>
    <w:rsid w:val="00DA47DD"/>
    <w:rsid w:val="00DC01C1"/>
    <w:rsid w:val="00DC1E09"/>
    <w:rsid w:val="00DC2537"/>
    <w:rsid w:val="00DF0453"/>
    <w:rsid w:val="00DF3FDD"/>
    <w:rsid w:val="00E17AA0"/>
    <w:rsid w:val="00E56B9E"/>
    <w:rsid w:val="00E61580"/>
    <w:rsid w:val="00E6205D"/>
    <w:rsid w:val="00E67995"/>
    <w:rsid w:val="00E76204"/>
    <w:rsid w:val="00E841D3"/>
    <w:rsid w:val="00E87CB3"/>
    <w:rsid w:val="00E94902"/>
    <w:rsid w:val="00EB6D41"/>
    <w:rsid w:val="00ED23C7"/>
    <w:rsid w:val="00ED2A36"/>
    <w:rsid w:val="00EE6C77"/>
    <w:rsid w:val="00F3324E"/>
    <w:rsid w:val="00F46155"/>
    <w:rsid w:val="00F65F7F"/>
    <w:rsid w:val="00F8673E"/>
    <w:rsid w:val="00F910A3"/>
    <w:rsid w:val="00F958A8"/>
    <w:rsid w:val="00F966A2"/>
    <w:rsid w:val="00FD1AD4"/>
    <w:rsid w:val="00FF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6C"/>
  </w:style>
  <w:style w:type="paragraph" w:styleId="1">
    <w:name w:val="heading 1"/>
    <w:basedOn w:val="a"/>
    <w:next w:val="a"/>
    <w:link w:val="10"/>
    <w:uiPriority w:val="9"/>
    <w:qFormat/>
    <w:rsid w:val="00890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1A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E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2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">
    <w:name w:val="short"/>
    <w:basedOn w:val="a0"/>
    <w:rsid w:val="00452355"/>
  </w:style>
  <w:style w:type="character" w:styleId="a6">
    <w:name w:val="Hyperlink"/>
    <w:basedOn w:val="a0"/>
    <w:uiPriority w:val="99"/>
    <w:unhideWhenUsed/>
    <w:rsid w:val="00C218D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459F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D1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90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105D87"/>
    <w:pPr>
      <w:ind w:left="720"/>
      <w:contextualSpacing/>
    </w:pPr>
  </w:style>
  <w:style w:type="character" w:styleId="a9">
    <w:name w:val="Strong"/>
    <w:basedOn w:val="a0"/>
    <w:uiPriority w:val="22"/>
    <w:qFormat/>
    <w:rsid w:val="00105D87"/>
    <w:rPr>
      <w:b/>
      <w:bCs/>
    </w:rPr>
  </w:style>
  <w:style w:type="character" w:customStyle="1" w:styleId="reachbanner">
    <w:name w:val="_reachbanner_"/>
    <w:basedOn w:val="a0"/>
    <w:rsid w:val="00C41F3D"/>
  </w:style>
  <w:style w:type="paragraph" w:styleId="HTML">
    <w:name w:val="HTML Preformatted"/>
    <w:basedOn w:val="a"/>
    <w:link w:val="HTML0"/>
    <w:uiPriority w:val="99"/>
    <w:semiHidden/>
    <w:unhideWhenUsed/>
    <w:rsid w:val="00DA4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A47D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livelib.ru/book/1000510975" TargetMode="External"/><Relationship Id="rId39" Type="http://schemas.openxmlformats.org/officeDocument/2006/relationships/image" Target="media/image23.jpeg"/><Relationship Id="rId21" Type="http://schemas.openxmlformats.org/officeDocument/2006/relationships/hyperlink" Target="https://ru.wikipedia.org/wiki/%D0%9F%D1%82%D0%B0%D1%88%D1%83%D0%BA,_%D0%9C%D0%B8%D1%85%D0%B0%D0%B8%D0%BB_%D0%9D%D0%B8%D0%BA%D0%BE%D0%BB%D0%B0%D0%B5%D0%B2%D0%B8%D1%87" TargetMode="External"/><Relationship Id="rId34" Type="http://schemas.openxmlformats.org/officeDocument/2006/relationships/hyperlink" Target="https://ru.wikipedia.org/wiki/%D0%9C%D0%BE%D0%BE%D0%BD%D0%B7%D1%83%D0%BD%D0%B4_%28%D1%84%D0%B8%D0%BB%D1%8C%D0%BC%29" TargetMode="External"/><Relationship Id="rId42" Type="http://schemas.openxmlformats.org/officeDocument/2006/relationships/hyperlink" Target="https://ru.wikipedia.org/wiki/%D0%A0%D0%BE%D1%81%D1%81%D0%B8%D1%8F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28.jpeg"/><Relationship Id="rId55" Type="http://schemas.openxmlformats.org/officeDocument/2006/relationships/hyperlink" Target="https://ru.wikipedia.org/wiki/%D0%94%D0%B5%D1%82%D0%B8_%D0%90%D1%80%D0%B1%D0%B0%D1%82%D0%B0" TargetMode="External"/><Relationship Id="rId63" Type="http://schemas.openxmlformats.org/officeDocument/2006/relationships/hyperlink" Target="https://ru.wikipedia.org/wiki/%D0%9F%D1%80%D0%B5%D0%BC%D1%8C%D0%B5%D1%80%D0%B0" TargetMode="External"/><Relationship Id="rId68" Type="http://schemas.openxmlformats.org/officeDocument/2006/relationships/image" Target="media/image38.jpeg"/><Relationship Id="rId76" Type="http://schemas.openxmlformats.org/officeDocument/2006/relationships/image" Target="media/image45.jpeg"/><Relationship Id="rId84" Type="http://schemas.openxmlformats.org/officeDocument/2006/relationships/image" Target="media/image51.jpeg"/><Relationship Id="rId89" Type="http://schemas.openxmlformats.org/officeDocument/2006/relationships/hyperlink" Target="http://www.kinopoisk.ru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41.jpeg"/><Relationship Id="rId92" Type="http://schemas.openxmlformats.org/officeDocument/2006/relationships/hyperlink" Target="https://ekovestnik.wordpres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hyperlink" Target="https://ru.wikipedia.org/wiki/1918_%D0%B3%D0%BE%D0%B4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ru.wikipedia.org/wiki/%D0%9C%D0%BE%D0%BE%D0%BD%D0%B7%D1%83%D0%BD%D0%B4%D1%81%D0%BA%D0%B8%D0%B9_%D0%B0%D1%80%D1%85%D0%B8%D0%BF%D0%B5%D0%BB%D0%B0%D0%B3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ru.wikipedia.org/wiki/%D0%9A%D0%BE%D0%BD%D0%B2%D0%BE%D0%B9_PQ-17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1.jpeg"/><Relationship Id="rId58" Type="http://schemas.openxmlformats.org/officeDocument/2006/relationships/image" Target="media/image33.jpeg"/><Relationship Id="rId66" Type="http://schemas.openxmlformats.org/officeDocument/2006/relationships/image" Target="media/image37.jpeg"/><Relationship Id="rId74" Type="http://schemas.openxmlformats.org/officeDocument/2006/relationships/hyperlink" Target="https://www.livelib.ru/book/1000256740" TargetMode="External"/><Relationship Id="rId79" Type="http://schemas.openxmlformats.org/officeDocument/2006/relationships/image" Target="media/image46.jpeg"/><Relationship Id="rId87" Type="http://schemas.openxmlformats.org/officeDocument/2006/relationships/hyperlink" Target="http://kinorusskoe.net/filmy-2015/.%20-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1%D0%B8%D0%BC%D0%BE%D0%BD%D0%BE%D0%B2,_%D0%9A%D0%BE%D0%BD%D1%81%D1%82%D0%B0%D0%BD%D1%82%D0%B8%D0%BD_%D0%9C%D0%B8%D1%85%D0%B0%D0%B9%D0%BB%D0%BE%D0%B2%D0%B8%D1%87" TargetMode="External"/><Relationship Id="rId82" Type="http://schemas.openxmlformats.org/officeDocument/2006/relationships/image" Target="media/image49.jpeg"/><Relationship Id="rId90" Type="http://schemas.openxmlformats.org/officeDocument/2006/relationships/hyperlink" Target="http://bibkan.ru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hyperlink" Target="https://www.livelib.ru/book/1000422743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www.livelib.ru/author/4301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ru.wikipedia.org/wiki/%D0%9B%D0%B5%D0%BD%D1%84%D0%B8%D0%BB%D1%8C%D0%BC" TargetMode="External"/><Relationship Id="rId43" Type="http://schemas.openxmlformats.org/officeDocument/2006/relationships/hyperlink" Target="https://ru.wikipedia.org/wiki/%D0%9A%D0%BE%D0%BD%D0%B2%D0%BE%D0%B9_PQ-17_%28%D1%82%D0%B5%D0%BB%D0%B5%D1%81%D0%B5%D1%80%D0%B8%D0%B0%D0%BB%29" TargetMode="External"/><Relationship Id="rId48" Type="http://schemas.openxmlformats.org/officeDocument/2006/relationships/hyperlink" Target="https://ru.wikipedia.org/wiki/XVIII_%D0%B2%D0%B5%D0%BA" TargetMode="External"/><Relationship Id="rId56" Type="http://schemas.openxmlformats.org/officeDocument/2006/relationships/hyperlink" Target="https://ru.wikipedia.org/w/index.php?title=%D0%9F%D1%80%D0%B0%D1%85_%D0%B8_%D0%BF%D0%B5%D0%BF%D0%B5%D0%BB&amp;action=edit&amp;redlink=1" TargetMode="External"/><Relationship Id="rId64" Type="http://schemas.openxmlformats.org/officeDocument/2006/relationships/hyperlink" Target="https://ru.wikipedia.org/wiki/1964_%D0%B3%D0%BE%D0%B4" TargetMode="External"/><Relationship Id="rId69" Type="http://schemas.openxmlformats.org/officeDocument/2006/relationships/image" Target="media/image39.jpeg"/><Relationship Id="rId77" Type="http://schemas.openxmlformats.org/officeDocument/2006/relationships/hyperlink" Target="https://ru.wikipedia.org/wiki/%D0%92%D0%BE%D0%B9%D0%BD%D0%B0_%D0%B8_%D0%BC%D0%B8%D1%80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72" Type="http://schemas.openxmlformats.org/officeDocument/2006/relationships/image" Target="media/image42.jpeg"/><Relationship Id="rId80" Type="http://schemas.openxmlformats.org/officeDocument/2006/relationships/image" Target="media/image47.jpeg"/><Relationship Id="rId85" Type="http://schemas.openxmlformats.org/officeDocument/2006/relationships/hyperlink" Target="http://god-kino2016.ru/" TargetMode="External"/><Relationship Id="rId93" Type="http://schemas.openxmlformats.org/officeDocument/2006/relationships/hyperlink" Target="http://litkopilkakanevchan.blogspot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https://ru.wikipedia.org/wiki/%D0%A0%D0%B8%D0%B6%D1%81%D0%BA%D0%B8%D0%B9_%D0%B7%D0%B0%D0%BB%D0%B8%D0%B2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59" Type="http://schemas.openxmlformats.org/officeDocument/2006/relationships/image" Target="media/image34.jpeg"/><Relationship Id="rId67" Type="http://schemas.openxmlformats.org/officeDocument/2006/relationships/hyperlink" Target="https://www.livelib.ru/book/1000376554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54" Type="http://schemas.openxmlformats.org/officeDocument/2006/relationships/hyperlink" Target="https://ru.wikipedia.org/wiki/%D0%A0%D1%8B%D0%B1%D0%B0%D0%BA%D0%BE%D0%B2,_%D0%90%D0%BD%D0%B0%D1%82%D0%BE%D0%BB%D0%B8%D0%B9_%D0%9D%D0%B0%D1%83%D0%BC%D0%BE%D0%B2%D0%B8%D1%87" TargetMode="External"/><Relationship Id="rId6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70" Type="http://schemas.openxmlformats.org/officeDocument/2006/relationships/image" Target="media/image40.jpeg"/><Relationship Id="rId75" Type="http://schemas.openxmlformats.org/officeDocument/2006/relationships/image" Target="media/image44.jpeg"/><Relationship Id="rId83" Type="http://schemas.openxmlformats.org/officeDocument/2006/relationships/image" Target="media/image50.jpeg"/><Relationship Id="rId88" Type="http://schemas.openxmlformats.org/officeDocument/2006/relationships/hyperlink" Target="http://ruskino.ru/allnews/" TargetMode="External"/><Relationship Id="rId91" Type="http://schemas.openxmlformats.org/officeDocument/2006/relationships/hyperlink" Target="mailto:cbskniga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s://ru.wikipedia.org/wiki/%D0%9F%D0%BE%D1%82%D1%91%D0%BC%D0%BA%D0%B8%D0%BD,_%D0%93%D1%80%D0%B8%D0%B3%D0%BE%D1%80%D0%B8%D0%B9_%D0%90%D0%BB%D0%B5%D0%BA%D1%81%D0%B0%D0%BD%D0%B4%D1%80%D0%BE%D0%B2%D0%B8%D1%87" TargetMode="External"/><Relationship Id="rId57" Type="http://schemas.openxmlformats.org/officeDocument/2006/relationships/image" Target="media/image32.jpeg"/><Relationship Id="rId10" Type="http://schemas.openxmlformats.org/officeDocument/2006/relationships/hyperlink" Target="https://ru.wikipedia.org/wiki/%D0%A0%D0%B5%D0%B2%D0%BE%D0%BB%D1%8E%D1%86%D0%B8%D1%8F_%D0%B8_%D0%93%D1%80%D0%B0%D0%B6%D0%B4%D0%B0%D0%BD%D1%81%D0%BA%D0%B0%D1%8F_%D0%B2%D0%BE%D0%B9%D0%BD%D0%B0_%D0%BD%D0%B0_%D0%A3%D0%BA%D1%80%D0%B0%D0%B8%D0%BD%D0%B5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image" Target="media/image36.jpeg"/><Relationship Id="rId73" Type="http://schemas.openxmlformats.org/officeDocument/2006/relationships/image" Target="media/image43.jpeg"/><Relationship Id="rId78" Type="http://schemas.openxmlformats.org/officeDocument/2006/relationships/hyperlink" Target="https://ru.wikipedia.org/wiki/%D0%A2%D0%BE%D0%BB%D1%81%D1%82%D0%BE%D0%B9,_%D0%9B%D0%B5%D0%B2_%D0%9D%D0%B8%D0%BA%D0%BE%D0%BB%D0%B0%D0%B5%D0%B2%D0%B8%D1%87" TargetMode="External"/><Relationship Id="rId81" Type="http://schemas.openxmlformats.org/officeDocument/2006/relationships/image" Target="media/image48.jpeg"/><Relationship Id="rId86" Type="http://schemas.openxmlformats.org/officeDocument/2006/relationships/hyperlink" Target="http://2011.russiancinema.ru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krf.ru/info/ofitsialnyy-logotip-goda-rossiyskogo-kin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CB9BD-E35D-43B4-B719-1B3C4F48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методисты</dc:creator>
  <cp:keywords/>
  <dc:description/>
  <cp:lastModifiedBy>методисты</cp:lastModifiedBy>
  <cp:revision>43</cp:revision>
  <dcterms:created xsi:type="dcterms:W3CDTF">2016-04-10T02:45:00Z</dcterms:created>
  <dcterms:modified xsi:type="dcterms:W3CDTF">2016-06-09T21:17:00Z</dcterms:modified>
</cp:coreProperties>
</file>