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2F" w:rsidRDefault="00600C2F" w:rsidP="00156020">
      <w:pPr>
        <w:shd w:val="clear" w:color="auto" w:fill="FFFFFF" w:themeFill="background1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       </w:t>
      </w:r>
    </w:p>
    <w:p w:rsidR="00E7241C" w:rsidRDefault="00156020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  <w:r w:rsidRPr="00156020">
        <w:rPr>
          <w:rFonts w:ascii="Verdana" w:eastAsia="Times New Roman" w:hAnsi="Verdana" w:cs="Times New Roman"/>
          <w:b/>
          <w:i/>
          <w:sz w:val="16"/>
          <w:szCs w:val="16"/>
        </w:rPr>
        <w:t>Составитель : Человская Л.</w:t>
      </w:r>
      <w:r w:rsidRPr="00156020">
        <w:rPr>
          <w:rFonts w:ascii="Verdana" w:eastAsia="Times New Roman" w:hAnsi="Verdana" w:cs="Times New Roman"/>
          <w:sz w:val="16"/>
          <w:szCs w:val="16"/>
        </w:rPr>
        <w:t xml:space="preserve">, </w:t>
      </w:r>
      <w:r w:rsidRPr="00156020">
        <w:rPr>
          <w:rFonts w:ascii="Verdana" w:hAnsi="Verdana"/>
          <w:sz w:val="16"/>
          <w:szCs w:val="16"/>
        </w:rPr>
        <w:t xml:space="preserve">  </w:t>
      </w:r>
      <w:r w:rsidRPr="00156020">
        <w:rPr>
          <w:rFonts w:ascii="Verdana" w:eastAsia="Times New Roman" w:hAnsi="Verdana" w:cs="Times New Roman"/>
          <w:i/>
          <w:sz w:val="16"/>
          <w:szCs w:val="16"/>
        </w:rPr>
        <w:t>главный           библиограф отдела библиотечных инноваций и      информационных технологий МБУК «МЦБ Каневского района»</w:t>
      </w:r>
      <w:r w:rsidRPr="00156020">
        <w:rPr>
          <w:rFonts w:ascii="Verdana" w:hAnsi="Verdana"/>
          <w:sz w:val="16"/>
          <w:szCs w:val="16"/>
        </w:rPr>
        <w:t xml:space="preserve">   </w:t>
      </w: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E7241C" w:rsidRDefault="00E7241C" w:rsidP="00E7241C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156020" w:rsidRPr="00E7241C" w:rsidRDefault="00156020" w:rsidP="00E7241C">
      <w:pPr>
        <w:shd w:val="clear" w:color="auto" w:fill="FFFFFF" w:themeFill="background1"/>
        <w:rPr>
          <w:rFonts w:eastAsia="Times New Roman"/>
          <w:bCs/>
          <w:i/>
          <w:sz w:val="20"/>
          <w:szCs w:val="20"/>
        </w:rPr>
      </w:pPr>
      <w:r w:rsidRPr="00156020">
        <w:rPr>
          <w:rFonts w:ascii="Verdana" w:hAnsi="Verdana"/>
          <w:sz w:val="16"/>
          <w:szCs w:val="16"/>
        </w:rPr>
        <w:t xml:space="preserve">                        </w:t>
      </w:r>
    </w:p>
    <w:p w:rsidR="00156020" w:rsidRPr="00E7241C" w:rsidRDefault="00156020" w:rsidP="00E7241C">
      <w:pPr>
        <w:shd w:val="clear" w:color="auto" w:fill="D9D9D9" w:themeFill="background1" w:themeFillShade="D9"/>
        <w:jc w:val="both"/>
        <w:rPr>
          <w:rFonts w:ascii="Verdana" w:hAnsi="Verdana" w:cs="Arial"/>
          <w:b/>
          <w:i/>
        </w:rPr>
      </w:pPr>
      <w:r w:rsidRPr="00E7241C">
        <w:rPr>
          <w:rFonts w:ascii="Verdana" w:hAnsi="Verdana" w:cs="Arial"/>
          <w:b/>
          <w:i/>
        </w:rPr>
        <w:t>Координаты обратной связи :</w:t>
      </w:r>
      <w:r w:rsidRPr="00E7241C">
        <w:rPr>
          <w:rFonts w:ascii="Verdana" w:hAnsi="Verdana" w:cs="Arial"/>
          <w:i/>
        </w:rPr>
        <w:t xml:space="preserve"> Краснодарский край,   ст. Каневская,    ул.Горького,52.   Факс: 7-06 -45          телефон: 7 -05 -98Сайт МБУК «МЦБ Каневского района»: </w:t>
      </w:r>
      <w:hyperlink r:id="rId4" w:history="1">
        <w:r w:rsidRPr="00E7241C">
          <w:rPr>
            <w:rStyle w:val="a5"/>
            <w:rFonts w:ascii="Verdana" w:hAnsi="Verdana" w:cs="Arial"/>
            <w:i/>
            <w:lang w:val="en-US"/>
          </w:rPr>
          <w:t>http</w:t>
        </w:r>
        <w:r w:rsidRPr="00E7241C">
          <w:rPr>
            <w:rStyle w:val="a5"/>
            <w:rFonts w:ascii="Verdana" w:hAnsi="Verdana" w:cs="Arial"/>
            <w:i/>
          </w:rPr>
          <w:t>://</w:t>
        </w:r>
        <w:r w:rsidRPr="00E7241C">
          <w:rPr>
            <w:rStyle w:val="a5"/>
            <w:rFonts w:ascii="Verdana" w:hAnsi="Verdana" w:cs="Arial"/>
            <w:i/>
            <w:lang w:val="en-US"/>
          </w:rPr>
          <w:t>bibkan</w:t>
        </w:r>
        <w:r w:rsidRPr="00E7241C">
          <w:rPr>
            <w:rStyle w:val="a5"/>
            <w:rFonts w:ascii="Verdana" w:hAnsi="Verdana" w:cs="Arial"/>
            <w:i/>
          </w:rPr>
          <w:t>.</w:t>
        </w:r>
        <w:r w:rsidRPr="00E7241C">
          <w:rPr>
            <w:rStyle w:val="a5"/>
            <w:rFonts w:ascii="Verdana" w:hAnsi="Verdana" w:cs="Arial"/>
            <w:i/>
            <w:lang w:val="en-US"/>
          </w:rPr>
          <w:t>ru</w:t>
        </w:r>
      </w:hyperlink>
      <w:r w:rsidRPr="00E7241C">
        <w:rPr>
          <w:rFonts w:ascii="Verdana" w:hAnsi="Verdana" w:cs="Arial"/>
          <w:i/>
        </w:rPr>
        <w:t xml:space="preserve"> ; </w:t>
      </w:r>
      <w:r w:rsidRPr="00E7241C">
        <w:rPr>
          <w:rFonts w:ascii="Verdana" w:hAnsi="Verdana" w:cs="Arial"/>
          <w:i/>
          <w:lang w:val="en-US"/>
        </w:rPr>
        <w:t>E</w:t>
      </w:r>
      <w:r w:rsidRPr="00E7241C">
        <w:rPr>
          <w:rFonts w:ascii="Verdana" w:hAnsi="Verdana" w:cs="Arial"/>
          <w:i/>
        </w:rPr>
        <w:t xml:space="preserve"> –</w:t>
      </w:r>
      <w:r w:rsidRPr="00E7241C">
        <w:rPr>
          <w:rFonts w:ascii="Verdana" w:hAnsi="Verdana" w:cs="Arial"/>
          <w:i/>
          <w:lang w:val="en-US"/>
        </w:rPr>
        <w:t>mail</w:t>
      </w:r>
      <w:r w:rsidRPr="00E7241C">
        <w:rPr>
          <w:rFonts w:ascii="Verdana" w:hAnsi="Verdana" w:cs="Arial"/>
          <w:i/>
        </w:rPr>
        <w:t xml:space="preserve">:  </w:t>
      </w:r>
      <w:hyperlink r:id="rId5" w:history="1">
        <w:r w:rsidRPr="00E7241C">
          <w:rPr>
            <w:rStyle w:val="a5"/>
            <w:rFonts w:ascii="Verdana" w:hAnsi="Verdana" w:cs="Arial"/>
            <w:i/>
            <w:lang w:val="en-US"/>
          </w:rPr>
          <w:t>cbskniga</w:t>
        </w:r>
        <w:r w:rsidRPr="00E7241C">
          <w:rPr>
            <w:rStyle w:val="a5"/>
            <w:rFonts w:ascii="Verdana" w:hAnsi="Verdana" w:cs="Arial"/>
            <w:i/>
          </w:rPr>
          <w:t>@</w:t>
        </w:r>
        <w:r w:rsidRPr="00E7241C">
          <w:rPr>
            <w:rStyle w:val="a5"/>
            <w:rFonts w:ascii="Verdana" w:hAnsi="Verdana" w:cs="Arial"/>
            <w:i/>
            <w:lang w:val="en-US"/>
          </w:rPr>
          <w:t>mail</w:t>
        </w:r>
        <w:r w:rsidRPr="00E7241C">
          <w:rPr>
            <w:rStyle w:val="a5"/>
            <w:rFonts w:ascii="Verdana" w:hAnsi="Verdana" w:cs="Arial"/>
            <w:i/>
          </w:rPr>
          <w:t>.</w:t>
        </w:r>
        <w:r w:rsidRPr="00E7241C">
          <w:rPr>
            <w:rStyle w:val="a5"/>
            <w:rFonts w:ascii="Verdana" w:hAnsi="Verdana" w:cs="Arial"/>
            <w:i/>
            <w:lang w:val="en-US"/>
          </w:rPr>
          <w:t>ru</w:t>
        </w:r>
      </w:hyperlink>
      <w:r w:rsidRPr="00E7241C">
        <w:rPr>
          <w:rFonts w:ascii="Verdana" w:hAnsi="Verdana"/>
        </w:rPr>
        <w:t xml:space="preserve"> </w:t>
      </w:r>
      <w:hyperlink r:id="rId6" w:history="1">
        <w:r w:rsidRPr="00E7241C">
          <w:rPr>
            <w:rStyle w:val="a5"/>
            <w:rFonts w:ascii="Verdana" w:hAnsi="Verdana"/>
            <w:lang w:val="en-US"/>
          </w:rPr>
          <w:t>https</w:t>
        </w:r>
        <w:r w:rsidRPr="00E7241C">
          <w:rPr>
            <w:rStyle w:val="a5"/>
            <w:rFonts w:ascii="Verdana" w:hAnsi="Verdana"/>
          </w:rPr>
          <w:t>://</w:t>
        </w:r>
        <w:r w:rsidRPr="00E7241C">
          <w:rPr>
            <w:rStyle w:val="a5"/>
            <w:rFonts w:ascii="Verdana" w:hAnsi="Verdana"/>
            <w:lang w:val="en-US"/>
          </w:rPr>
          <w:t>ekovestnik</w:t>
        </w:r>
        <w:r w:rsidRPr="00E7241C">
          <w:rPr>
            <w:rStyle w:val="a5"/>
            <w:rFonts w:ascii="Verdana" w:hAnsi="Verdana"/>
          </w:rPr>
          <w:t>.</w:t>
        </w:r>
        <w:r w:rsidRPr="00E7241C">
          <w:rPr>
            <w:rStyle w:val="a5"/>
            <w:rFonts w:ascii="Verdana" w:hAnsi="Verdana"/>
            <w:lang w:val="en-US"/>
          </w:rPr>
          <w:t>wordpress</w:t>
        </w:r>
        <w:r w:rsidRPr="00E7241C">
          <w:rPr>
            <w:rStyle w:val="a5"/>
            <w:rFonts w:ascii="Verdana" w:hAnsi="Verdana"/>
          </w:rPr>
          <w:t>.</w:t>
        </w:r>
        <w:r w:rsidRPr="00E7241C">
          <w:rPr>
            <w:rStyle w:val="a5"/>
            <w:rFonts w:ascii="Verdana" w:hAnsi="Verdana"/>
            <w:lang w:val="en-US"/>
          </w:rPr>
          <w:t>com</w:t>
        </w:r>
        <w:r w:rsidRPr="00E7241C">
          <w:rPr>
            <w:rStyle w:val="a5"/>
            <w:rFonts w:ascii="Verdana" w:hAnsi="Verdana"/>
          </w:rPr>
          <w:t>/</w:t>
        </w:r>
      </w:hyperlink>
      <w:r w:rsidRPr="00E7241C">
        <w:rPr>
          <w:rFonts w:ascii="Verdana" w:hAnsi="Verdana"/>
        </w:rPr>
        <w:t xml:space="preserve"> </w:t>
      </w:r>
      <w:r w:rsidRPr="00E7241C">
        <w:rPr>
          <w:rFonts w:ascii="Verdana" w:hAnsi="Verdana" w:cs="Arial"/>
          <w:i/>
        </w:rPr>
        <w:t xml:space="preserve"> </w:t>
      </w:r>
      <w:hyperlink r:id="rId7" w:history="1">
        <w:r w:rsidRPr="00E7241C">
          <w:rPr>
            <w:rStyle w:val="a5"/>
            <w:rFonts w:ascii="Verdana" w:hAnsi="Verdana" w:cs="Arial"/>
            <w:i/>
          </w:rPr>
          <w:t>http://litkopilkakanevchan.blogspot.ru</w:t>
        </w:r>
      </w:hyperlink>
    </w:p>
    <w:p w:rsidR="00600C2F" w:rsidRPr="00156020" w:rsidRDefault="00156020" w:rsidP="00600C2F">
      <w:pPr>
        <w:shd w:val="clear" w:color="auto" w:fill="D9D9D9" w:themeFill="background1" w:themeFillShade="D9"/>
        <w:rPr>
          <w:rFonts w:eastAsia="Times New Roman"/>
          <w:bCs/>
          <w:i/>
          <w:sz w:val="18"/>
          <w:szCs w:val="18"/>
        </w:rPr>
      </w:pPr>
      <w:r>
        <w:rPr>
          <w:rFonts w:eastAsia="Times New Roman"/>
          <w:bCs/>
          <w:i/>
          <w:sz w:val="20"/>
          <w:szCs w:val="20"/>
        </w:rPr>
        <w:lastRenderedPageBreak/>
        <w:t xml:space="preserve">                                             </w:t>
      </w:r>
      <w:r w:rsidR="00600C2F" w:rsidRPr="00156020">
        <w:rPr>
          <w:rFonts w:eastAsia="Times New Roman"/>
          <w:bCs/>
          <w:i/>
          <w:sz w:val="18"/>
          <w:szCs w:val="18"/>
        </w:rPr>
        <w:t xml:space="preserve">МБУК«МЦБ Каневского района»         </w:t>
      </w:r>
    </w:p>
    <w:p w:rsidR="00600C2F" w:rsidRPr="00156020" w:rsidRDefault="00E01EA8" w:rsidP="00600C2F">
      <w:pPr>
        <w:shd w:val="clear" w:color="auto" w:fill="D9D9D9" w:themeFill="background1" w:themeFillShade="D9"/>
        <w:rPr>
          <w:sz w:val="18"/>
          <w:szCs w:val="18"/>
        </w:rPr>
      </w:pPr>
      <w:r w:rsidRPr="00156020">
        <w:rPr>
          <w:rFonts w:eastAsia="Times New Roman"/>
          <w:bCs/>
          <w:i/>
          <w:sz w:val="18"/>
          <w:szCs w:val="18"/>
        </w:rPr>
        <w:t xml:space="preserve">       </w:t>
      </w:r>
      <w:r w:rsidR="00600C2F" w:rsidRPr="00156020">
        <w:rPr>
          <w:rFonts w:eastAsia="Times New Roman"/>
          <w:bCs/>
          <w:i/>
          <w:sz w:val="18"/>
          <w:szCs w:val="18"/>
        </w:rPr>
        <w:t xml:space="preserve"> Отдел библиотечных инноваций и информационных      технологий</w:t>
      </w:r>
      <w:r w:rsidR="00600C2F" w:rsidRPr="00156020">
        <w:rPr>
          <w:sz w:val="18"/>
          <w:szCs w:val="18"/>
        </w:rPr>
        <w:t xml:space="preserve">                                </w:t>
      </w:r>
      <w:r w:rsidR="00600C2F" w:rsidRPr="00156020">
        <w:rPr>
          <w:noProof/>
          <w:sz w:val="18"/>
          <w:szCs w:val="18"/>
        </w:rPr>
        <w:t xml:space="preserve">       </w:t>
      </w:r>
    </w:p>
    <w:p w:rsidR="00956570" w:rsidRDefault="00956570"/>
    <w:p w:rsidR="00956570" w:rsidRDefault="00956570">
      <w:r>
        <w:t xml:space="preserve"> </w:t>
      </w:r>
      <w:r w:rsidR="00600C2F">
        <w:t xml:space="preserve">                 </w:t>
      </w:r>
      <w:r>
        <w:rPr>
          <w:noProof/>
        </w:rPr>
        <w:drawing>
          <wp:inline distT="0" distB="0" distL="0" distR="0">
            <wp:extent cx="3200400" cy="4095750"/>
            <wp:effectExtent l="19050" t="0" r="0" b="0"/>
            <wp:docPr id="1" name="Рисунок 1" descr="&amp;vcy;&amp;icy;&amp;kcy;&amp;tcy;&amp;ocy;&amp;rcy; &amp;ncy;&amp;iecy;&amp;kcy;&amp;rcy;&amp;acy;&amp;scy;&amp;ocy;&amp;vcy; &amp;tcy;&amp;vcy;&amp;ocy;&amp;rcy;&amp;chcy;&amp;iecy;&amp;scy;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icy;&amp;kcy;&amp;tcy;&amp;ocy;&amp;rcy; &amp;ncy;&amp;iecy;&amp;kcy;&amp;rcy;&amp;acy;&amp;scy;&amp;ocy;&amp;vcy; &amp;tcy;&amp;vcy;&amp;ocy;&amp;rcy;&amp;chcy;&amp;iecy;&amp;scy;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70" w:rsidRPr="00600C2F" w:rsidRDefault="00600C2F" w:rsidP="00956570">
      <w:pPr>
        <w:shd w:val="clear" w:color="auto" w:fill="FFFFFF"/>
        <w:spacing w:line="240" w:lineRule="auto"/>
        <w:jc w:val="both"/>
        <w:rPr>
          <w:rFonts w:ascii="Verdana" w:eastAsia="GungsuhChe" w:hAnsi="Verdana" w:cs="Times New Roman"/>
          <w:b/>
          <w:bCs/>
          <w:sz w:val="40"/>
          <w:szCs w:val="40"/>
        </w:rPr>
      </w:pPr>
      <w:r>
        <w:rPr>
          <w:rFonts w:ascii="GungsuhChe" w:eastAsia="GungsuhChe" w:hAnsi="GungsuhChe" w:cs="Times New Roman"/>
          <w:b/>
          <w:sz w:val="28"/>
          <w:szCs w:val="28"/>
        </w:rPr>
        <w:t xml:space="preserve"> </w:t>
      </w:r>
      <w:r w:rsidR="00956570" w:rsidRPr="00600C2F">
        <w:rPr>
          <w:rFonts w:ascii="Verdana" w:eastAsia="GungsuhChe" w:hAnsi="Verdana" w:cs="Times New Roman"/>
          <w:b/>
          <w:sz w:val="40"/>
          <w:szCs w:val="40"/>
        </w:rPr>
        <w:t xml:space="preserve">Военная проза </w:t>
      </w:r>
      <w:r w:rsidR="00956570" w:rsidRPr="00600C2F">
        <w:rPr>
          <w:rFonts w:ascii="Verdana" w:eastAsia="GungsuhChe" w:hAnsi="Verdana" w:cs="Times New Roman"/>
          <w:b/>
          <w:bCs/>
          <w:sz w:val="40"/>
          <w:szCs w:val="40"/>
        </w:rPr>
        <w:t>В</w:t>
      </w:r>
      <w:r w:rsidR="00956570" w:rsidRPr="00600C2F">
        <w:rPr>
          <w:rFonts w:ascii="Verdana" w:eastAsia="GungsuhChe" w:hAnsi="Verdana" w:cs="Times New Roman"/>
          <w:b/>
          <w:sz w:val="40"/>
          <w:szCs w:val="40"/>
        </w:rPr>
        <w:t xml:space="preserve">. </w:t>
      </w:r>
      <w:r w:rsidR="00956570" w:rsidRPr="00600C2F">
        <w:rPr>
          <w:rFonts w:ascii="Verdana" w:eastAsia="GungsuhChe" w:hAnsi="Verdana" w:cs="Times New Roman"/>
          <w:b/>
          <w:bCs/>
          <w:sz w:val="40"/>
          <w:szCs w:val="40"/>
        </w:rPr>
        <w:t>Некрасова</w:t>
      </w:r>
    </w:p>
    <w:p w:rsidR="00956570" w:rsidRDefault="00600C2F" w:rsidP="00956570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(Дайджест к 105-</w:t>
      </w:r>
      <w:r w:rsidR="00956570" w:rsidRPr="00600C2F">
        <w:rPr>
          <w:rFonts w:ascii="Verdana" w:eastAsia="Times New Roman" w:hAnsi="Verdana" w:cs="Times New Roman"/>
          <w:sz w:val="24"/>
          <w:szCs w:val="24"/>
        </w:rPr>
        <w:t>лет</w:t>
      </w:r>
      <w:r>
        <w:rPr>
          <w:rFonts w:ascii="Verdana" w:eastAsia="Times New Roman" w:hAnsi="Verdana" w:cs="Times New Roman"/>
          <w:sz w:val="24"/>
          <w:szCs w:val="24"/>
        </w:rPr>
        <w:t>ию</w:t>
      </w:r>
      <w:r w:rsidR="00956570" w:rsidRPr="00600C2F">
        <w:rPr>
          <w:rFonts w:ascii="Verdana" w:eastAsia="Times New Roman" w:hAnsi="Verdana" w:cs="Times New Roman"/>
          <w:sz w:val="24"/>
          <w:szCs w:val="24"/>
        </w:rPr>
        <w:t xml:space="preserve"> со дня рождения писателя</w:t>
      </w:r>
      <w:r>
        <w:rPr>
          <w:rFonts w:ascii="Verdana" w:eastAsia="Times New Roman" w:hAnsi="Verdana" w:cs="Times New Roman"/>
          <w:sz w:val="24"/>
          <w:szCs w:val="24"/>
        </w:rPr>
        <w:t xml:space="preserve"> )</w:t>
      </w:r>
    </w:p>
    <w:p w:rsidR="00600C2F" w:rsidRPr="00600C2F" w:rsidRDefault="00600C2F" w:rsidP="00956570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</w:p>
    <w:p w:rsidR="00600C2F" w:rsidRDefault="00600C2F" w:rsidP="00600C2F">
      <w:pPr>
        <w:shd w:val="clear" w:color="auto" w:fill="D9D9D9" w:themeFill="background1" w:themeFillShade="D9"/>
        <w:rPr>
          <w:sz w:val="20"/>
          <w:szCs w:val="20"/>
        </w:rPr>
      </w:pPr>
      <w:r>
        <w:t xml:space="preserve">                                                       </w:t>
      </w:r>
      <w:r w:rsidRPr="00600C2F">
        <w:rPr>
          <w:sz w:val="20"/>
          <w:szCs w:val="20"/>
        </w:rPr>
        <w:t>Ст.Каневская 2016</w:t>
      </w:r>
    </w:p>
    <w:p w:rsidR="00600C2F" w:rsidRPr="00EB5664" w:rsidRDefault="00600C2F" w:rsidP="00600C2F">
      <w:pPr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 w:rsidRPr="00EB5664">
        <w:rPr>
          <w:rFonts w:ascii="Verdana" w:eastAsia="Times New Roman" w:hAnsi="Verdana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381000</wp:posOffset>
            </wp:positionV>
            <wp:extent cx="581025" cy="796925"/>
            <wp:effectExtent l="19050" t="0" r="9525" b="0"/>
            <wp:wrapTight wrapText="bothSides">
              <wp:wrapPolygon edited="0">
                <wp:start x="-708" y="0"/>
                <wp:lineTo x="-708" y="21170"/>
                <wp:lineTo x="21954" y="21170"/>
                <wp:lineTo x="21954" y="0"/>
                <wp:lineTo x="-708" y="0"/>
              </wp:wrapPolygon>
            </wp:wrapTight>
            <wp:docPr id="4" name="Рисунок 4" descr="http://mustreadbooks.ru/images/authors/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streadbooks.ru/images/authors/1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64">
        <w:rPr>
          <w:rFonts w:ascii="Verdana" w:eastAsia="Times New Roman" w:hAnsi="Verdana" w:cs="Times New Roman"/>
          <w:b/>
          <w:bCs/>
          <w:sz w:val="28"/>
          <w:szCs w:val="28"/>
        </w:rPr>
        <w:t>Некрасов Виктор Платонович</w:t>
      </w:r>
    </w:p>
    <w:p w:rsidR="00600C2F" w:rsidRPr="00156020" w:rsidRDefault="00600C2F" w:rsidP="00156020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156020">
        <w:rPr>
          <w:rFonts w:ascii="Calibri" w:eastAsia="Times New Roman" w:hAnsi="Calibri" w:cs="Times New Roman"/>
          <w:i/>
          <w:sz w:val="24"/>
          <w:szCs w:val="24"/>
        </w:rPr>
        <w:t>Писатель, сценарист, диссидент и эмигрант. Родился 17 июня 1911 года в Киеве, в семье врача.</w:t>
      </w:r>
      <w:r w:rsidR="00E7241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156020">
        <w:rPr>
          <w:rFonts w:ascii="Calibri" w:eastAsia="Times New Roman" w:hAnsi="Calibri" w:cs="Times New Roman"/>
          <w:i/>
          <w:sz w:val="24"/>
          <w:szCs w:val="24"/>
        </w:rPr>
        <w:t>Родители Некрасова были в дружеских отношениях с В.И.Лениным и А.В.Луначарским. Некрасов жил с родителями несколько лет в Париже, потом семья вернулась в Киев.</w:t>
      </w:r>
      <w:r w:rsidR="00E7241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156020">
        <w:rPr>
          <w:rFonts w:ascii="Calibri" w:eastAsia="Times New Roman" w:hAnsi="Calibri" w:cs="Times New Roman"/>
          <w:i/>
          <w:sz w:val="24"/>
          <w:szCs w:val="24"/>
        </w:rPr>
        <w:t xml:space="preserve">В 1936 году окончил архитектурное отделение Киевского инженерно-строительного института, параллельно проходил обучение в театральной студии при театре российской драмы, которую закончил в 1937 году. После окончания института работал актёром и театральным художником в театрах Киева, Владивостока, </w:t>
      </w:r>
      <w:r w:rsidR="00EB5664" w:rsidRPr="00156020">
        <w:rPr>
          <w:rFonts w:ascii="Calibri" w:eastAsia="Times New Roman" w:hAnsi="Calibri" w:cs="Times New Roman"/>
          <w:i/>
          <w:sz w:val="24"/>
          <w:szCs w:val="24"/>
        </w:rPr>
        <w:t>Ростова-на-Дону.</w:t>
      </w:r>
      <w:r w:rsidR="00E7241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156020">
        <w:rPr>
          <w:rFonts w:ascii="Calibri" w:eastAsia="Times New Roman" w:hAnsi="Calibri" w:cs="Times New Roman"/>
          <w:i/>
          <w:sz w:val="24"/>
          <w:szCs w:val="24"/>
        </w:rPr>
        <w:t xml:space="preserve">С 1941 по 1944 годы — Некрасов был на фронте полковым инженером и заместителем командира саперного батальона, участвовал в Сталинградской битве, после ранения, в начале </w:t>
      </w:r>
      <w:r w:rsidR="00156020">
        <w:rPr>
          <w:rFonts w:ascii="Calibri" w:eastAsia="Times New Roman" w:hAnsi="Calibri" w:cs="Times New Roman"/>
          <w:i/>
          <w:sz w:val="24"/>
          <w:szCs w:val="24"/>
        </w:rPr>
        <w:t xml:space="preserve">1945 года, был демобилизован. </w:t>
      </w:r>
      <w:r w:rsidR="00156020">
        <w:rPr>
          <w:rFonts w:ascii="Calibri" w:eastAsia="Times New Roman" w:hAnsi="Calibri" w:cs="Times New Roman"/>
          <w:i/>
          <w:sz w:val="24"/>
          <w:szCs w:val="24"/>
        </w:rPr>
        <w:br/>
        <w:t xml:space="preserve">   </w:t>
      </w:r>
      <w:r w:rsidRPr="00156020">
        <w:rPr>
          <w:rFonts w:ascii="Calibri" w:eastAsia="Times New Roman" w:hAnsi="Calibri" w:cs="Times New Roman"/>
          <w:i/>
          <w:sz w:val="24"/>
          <w:szCs w:val="24"/>
        </w:rPr>
        <w:t xml:space="preserve">Повесть «В окопах Сталинграда», опубликованная в 1946 году в журнале «Знамя», была одной из первых книг о войне, написанных объективно и правдиво, и принесла писателю подлинную славу. Некрасов получил Сталинскую премию 2-й степени. Всю премию Некрасов отдал на приобретение колясок для инвалидов войны. </w:t>
      </w:r>
      <w:r w:rsidRPr="00156020">
        <w:rPr>
          <w:rFonts w:ascii="Calibri" w:eastAsia="Times New Roman" w:hAnsi="Calibri" w:cs="Times New Roman"/>
          <w:i/>
          <w:sz w:val="24"/>
          <w:szCs w:val="24"/>
        </w:rPr>
        <w:br/>
        <w:t>По мотивам повести и по сценарию Некрасова в 1956 году был снят фильм «Солдаты», отмеченный премией Всесоюзного кинофестиваля. В 1960-е годы посетил Италию, США и Францию. Свои впечатления писатель описал в очерках, за которые был обвинен в «н</w:t>
      </w:r>
      <w:r w:rsidR="00156020" w:rsidRPr="00156020">
        <w:rPr>
          <w:rFonts w:ascii="Calibri" w:eastAsia="Times New Roman" w:hAnsi="Calibri" w:cs="Times New Roman"/>
          <w:i/>
          <w:sz w:val="24"/>
          <w:szCs w:val="24"/>
        </w:rPr>
        <w:t>изкопоклонстве перед Западом».</w:t>
      </w:r>
      <w:r w:rsidR="00E7241C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156020">
        <w:rPr>
          <w:rFonts w:ascii="Calibri" w:eastAsia="Times New Roman" w:hAnsi="Calibri" w:cs="Times New Roman"/>
          <w:i/>
          <w:sz w:val="24"/>
          <w:szCs w:val="24"/>
        </w:rPr>
        <w:t>В 1974 году вынужденно покинул страну, эмигрировав во Францию. Получил французский орден Почётного легиона. В эмиграции Некрасов, живя в Париже, работал на радио “Свобода”, выступал и писал. Издал 6 новых книг (проза, дорожные заметки, зарисовки, эссе), однако отсутствие отзывчивой среды и своего читателя очень его угнетало.</w:t>
      </w:r>
      <w:r w:rsidRPr="00156020">
        <w:rPr>
          <w:rFonts w:ascii="Calibri" w:eastAsia="Times New Roman" w:hAnsi="Calibri" w:cs="Times New Roman"/>
          <w:i/>
          <w:sz w:val="24"/>
          <w:szCs w:val="24"/>
        </w:rPr>
        <w:br/>
      </w:r>
      <w:r w:rsidRPr="00156020">
        <w:rPr>
          <w:rFonts w:ascii="Calibri" w:eastAsia="Times New Roman" w:hAnsi="Calibri" w:cs="Times New Roman"/>
          <w:i/>
          <w:sz w:val="24"/>
          <w:szCs w:val="24"/>
        </w:rPr>
        <w:br/>
        <w:t>Скончался писатель в Париже 3 сентября 1987 года. Похоронен на русском кладбище Сент-Женевьев-де-Буа в Париже.</w:t>
      </w:r>
    </w:p>
    <w:p w:rsidR="009D6C70" w:rsidRDefault="00600C2F" w:rsidP="00E7241C">
      <w:pPr>
        <w:shd w:val="clear" w:color="auto" w:fill="D9D9D9" w:themeFill="background1" w:themeFillShade="D9"/>
        <w:rPr>
          <w:rFonts w:ascii="Verdana" w:hAnsi="Verdana" w:cs="Times New Roman"/>
          <w:b/>
          <w:sz w:val="28"/>
          <w:szCs w:val="28"/>
        </w:rPr>
      </w:pPr>
      <w:r w:rsidRPr="00EB5664">
        <w:rPr>
          <w:rFonts w:ascii="Verdana" w:hAnsi="Verdana" w:cs="Times New Roman"/>
          <w:b/>
          <w:sz w:val="28"/>
          <w:szCs w:val="28"/>
        </w:rPr>
        <w:lastRenderedPageBreak/>
        <w:t>Список литературы</w:t>
      </w:r>
      <w:r w:rsidR="00EB5664" w:rsidRPr="00EB5664">
        <w:rPr>
          <w:rFonts w:ascii="Verdana" w:hAnsi="Verdana" w:cs="Times New Roman"/>
          <w:b/>
          <w:sz w:val="28"/>
          <w:szCs w:val="28"/>
        </w:rPr>
        <w:t xml:space="preserve"> :</w:t>
      </w:r>
    </w:p>
    <w:p w:rsidR="009D6C70" w:rsidRPr="00E7241C" w:rsidRDefault="009D6C70" w:rsidP="009D6C70">
      <w:pPr>
        <w:rPr>
          <w:sz w:val="24"/>
          <w:szCs w:val="24"/>
        </w:rPr>
      </w:pPr>
      <w:r w:rsidRPr="00E7241C">
        <w:rPr>
          <w:b/>
          <w:sz w:val="24"/>
          <w:szCs w:val="24"/>
        </w:rPr>
        <w:t>Великая Отечественная война в русской литературе:</w:t>
      </w:r>
      <w:r w:rsidRPr="00E7241C">
        <w:rPr>
          <w:sz w:val="24"/>
          <w:szCs w:val="24"/>
        </w:rPr>
        <w:t xml:space="preserve">  Для чтения в общеобразовательной школе / авт.  текста В.В.  Быков ; авт. текста К.Д. Воробьев ; авт. текста В.П. Некрасов. - Москва: АСТ : Астрель, 2004.</w:t>
      </w:r>
      <w:r w:rsidR="00E7241C">
        <w:rPr>
          <w:sz w:val="24"/>
          <w:szCs w:val="24"/>
        </w:rPr>
        <w:t xml:space="preserve"> - 461 с. - (Библиоте</w:t>
      </w:r>
      <w:r w:rsidRPr="00E7241C">
        <w:rPr>
          <w:sz w:val="24"/>
          <w:szCs w:val="24"/>
        </w:rPr>
        <w:t>ка школьника)</w:t>
      </w:r>
    </w:p>
    <w:p w:rsidR="009D6C70" w:rsidRPr="00E7241C" w:rsidRDefault="009D6C70" w:rsidP="009D6C70">
      <w:pPr>
        <w:rPr>
          <w:sz w:val="24"/>
          <w:szCs w:val="24"/>
        </w:rPr>
      </w:pPr>
      <w:r w:rsidRPr="00E7241C">
        <w:rPr>
          <w:b/>
          <w:sz w:val="24"/>
          <w:szCs w:val="24"/>
        </w:rPr>
        <w:t>Некрасов, В. В окопах Сталинграда :</w:t>
      </w:r>
      <w:r w:rsidRPr="00E7241C">
        <w:rPr>
          <w:sz w:val="24"/>
          <w:szCs w:val="24"/>
        </w:rPr>
        <w:t xml:space="preserve"> повесть / В.П. Некрасов ; авт. вступ. ст. И. Бояшов. - Санкт-Петербург :  Амфора, 2015. - 350 с. - (Великая Победа)</w:t>
      </w:r>
    </w:p>
    <w:p w:rsidR="009D6C70" w:rsidRPr="00E7241C" w:rsidRDefault="009D6C70" w:rsidP="00E7241C">
      <w:pPr>
        <w:shd w:val="clear" w:color="auto" w:fill="F2F2F2" w:themeFill="background1" w:themeFillShade="F2"/>
        <w:jc w:val="both"/>
        <w:rPr>
          <w:i/>
          <w:sz w:val="24"/>
          <w:szCs w:val="24"/>
        </w:rPr>
      </w:pPr>
      <w:r w:rsidRPr="00E7241C">
        <w:rPr>
          <w:i/>
          <w:sz w:val="24"/>
          <w:szCs w:val="24"/>
        </w:rPr>
        <w:t>Небольшая повесть, опубликованная в 1946 году и рассказывающая об обороне Сталинграда, стала настоящим супербестселлером, принесшим автору международную славу. Едва ли не впервые прозвучала здесь та неприглядная правда о войне, которую позже назовут "окопной". Рубленой фразой, просто и лаконично рассказывается на этих страницах о фронтовых буднях, о том, что война - это тяжелая работа, грязь, неустроенность, неприкаянный быт. Героем же повести становится народ, добившийся победы...</w:t>
      </w:r>
    </w:p>
    <w:p w:rsidR="009D6C70" w:rsidRPr="00E7241C" w:rsidRDefault="009D6C70" w:rsidP="009D6C70">
      <w:pPr>
        <w:rPr>
          <w:sz w:val="24"/>
          <w:szCs w:val="24"/>
        </w:rPr>
      </w:pPr>
      <w:r w:rsidRPr="00E7241C">
        <w:rPr>
          <w:b/>
          <w:sz w:val="24"/>
          <w:szCs w:val="24"/>
        </w:rPr>
        <w:t>Некрасов, В. В окопах Сталинграда:</w:t>
      </w:r>
      <w:r w:rsidRPr="00E7241C">
        <w:rPr>
          <w:sz w:val="24"/>
          <w:szCs w:val="24"/>
        </w:rPr>
        <w:t xml:space="preserve"> повесть / В.П. Некрасов. - Санкт-Петербург : Лениздат : Команда А, 2014. - 416 с. - (Лениздат-классика)</w:t>
      </w:r>
    </w:p>
    <w:p w:rsidR="009D6C70" w:rsidRPr="00E7241C" w:rsidRDefault="009D6C70" w:rsidP="009D6C70">
      <w:pPr>
        <w:rPr>
          <w:sz w:val="24"/>
          <w:szCs w:val="24"/>
        </w:rPr>
      </w:pPr>
      <w:r w:rsidRPr="00E7241C">
        <w:rPr>
          <w:b/>
          <w:sz w:val="24"/>
          <w:szCs w:val="24"/>
        </w:rPr>
        <w:t>Некрасов В. В окопах Сталинграда</w:t>
      </w:r>
      <w:r w:rsidRPr="00E7241C">
        <w:rPr>
          <w:sz w:val="24"/>
          <w:szCs w:val="24"/>
        </w:rPr>
        <w:t xml:space="preserve"> : Повести о Великой Отечественной войне / Некрасов В.П. - Москва : Панорама, 2000. - 512 с. - (Биб-ка "Русская литература")</w:t>
      </w:r>
    </w:p>
    <w:p w:rsidR="009D6C70" w:rsidRPr="00E7241C" w:rsidRDefault="009D6C70" w:rsidP="009D6C70">
      <w:pPr>
        <w:rPr>
          <w:sz w:val="24"/>
          <w:szCs w:val="24"/>
        </w:rPr>
      </w:pPr>
      <w:r w:rsidRPr="00E7241C">
        <w:rPr>
          <w:b/>
          <w:sz w:val="24"/>
          <w:szCs w:val="24"/>
        </w:rPr>
        <w:t>Некрасов, В. В окопах Сталинграда</w:t>
      </w:r>
      <w:r w:rsidRPr="00E7241C">
        <w:rPr>
          <w:sz w:val="24"/>
          <w:szCs w:val="24"/>
        </w:rPr>
        <w:t xml:space="preserve">: повесть, рассказы / В. Некрасов. - Москва : Правда, 1989. - 512с. </w:t>
      </w:r>
    </w:p>
    <w:p w:rsidR="009D6C70" w:rsidRPr="00EB5664" w:rsidRDefault="009D6C70" w:rsidP="009D6C70">
      <w:pPr>
        <w:shd w:val="clear" w:color="auto" w:fill="FFFFFF" w:themeFill="background1"/>
        <w:rPr>
          <w:rFonts w:ascii="Verdana" w:hAnsi="Verdana" w:cs="Times New Roman"/>
          <w:b/>
          <w:sz w:val="28"/>
          <w:szCs w:val="28"/>
        </w:rPr>
      </w:pPr>
    </w:p>
    <w:sectPr w:rsidR="009D6C70" w:rsidRPr="00EB5664" w:rsidSect="009565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42134"/>
    <w:rsid w:val="000000AB"/>
    <w:rsid w:val="00156020"/>
    <w:rsid w:val="00600C2F"/>
    <w:rsid w:val="00956570"/>
    <w:rsid w:val="009D6C70"/>
    <w:rsid w:val="00D42134"/>
    <w:rsid w:val="00E01EA8"/>
    <w:rsid w:val="00E7241C"/>
    <w:rsid w:val="00EB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AB"/>
  </w:style>
  <w:style w:type="paragraph" w:styleId="2">
    <w:name w:val="heading 2"/>
    <w:basedOn w:val="a"/>
    <w:link w:val="20"/>
    <w:uiPriority w:val="9"/>
    <w:qFormat/>
    <w:rsid w:val="00D4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13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astupdatetext">
    <w:name w:val="last_update_text"/>
    <w:basedOn w:val="a"/>
    <w:rsid w:val="00D4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litkopilkakanevchan.blogspo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vestnik.wordpres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bsknig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bkan.r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4</cp:revision>
  <dcterms:created xsi:type="dcterms:W3CDTF">2016-06-12T00:41:00Z</dcterms:created>
  <dcterms:modified xsi:type="dcterms:W3CDTF">2016-06-16T00:01:00Z</dcterms:modified>
</cp:coreProperties>
</file>