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3B" w:rsidRPr="00CD283B" w:rsidRDefault="0044237A" w:rsidP="0044237A">
      <w:pPr>
        <w:spacing w:after="0" w:line="240" w:lineRule="auto"/>
        <w:rPr>
          <w:b/>
          <w:sz w:val="96"/>
          <w:szCs w:val="96"/>
        </w:rPr>
      </w:pPr>
      <w:r>
        <w:rPr>
          <w:b/>
          <w:sz w:val="40"/>
          <w:szCs w:val="40"/>
        </w:rPr>
        <w:t xml:space="preserve">                            </w:t>
      </w:r>
      <w:r w:rsidR="00CD283B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</w:t>
      </w:r>
      <w:r w:rsidR="00F2510D" w:rsidRPr="00CD283B">
        <w:rPr>
          <w:b/>
          <w:sz w:val="96"/>
          <w:szCs w:val="96"/>
        </w:rPr>
        <w:t>Вс</w:t>
      </w:r>
      <w:r w:rsidR="00CD283B" w:rsidRPr="00CD283B">
        <w:rPr>
          <w:b/>
          <w:sz w:val="96"/>
          <w:szCs w:val="96"/>
        </w:rPr>
        <w:t>ё</w:t>
      </w:r>
      <w:r w:rsidR="00F2510D" w:rsidRPr="00CD283B">
        <w:rPr>
          <w:b/>
          <w:sz w:val="96"/>
          <w:szCs w:val="96"/>
        </w:rPr>
        <w:t xml:space="preserve"> </w:t>
      </w:r>
    </w:p>
    <w:p w:rsidR="00F2510D" w:rsidRPr="00CD283B" w:rsidRDefault="00CD283B" w:rsidP="0044237A">
      <w:pPr>
        <w:spacing w:after="0" w:line="240" w:lineRule="auto"/>
        <w:rPr>
          <w:sz w:val="56"/>
          <w:szCs w:val="56"/>
        </w:rPr>
      </w:pPr>
      <w:r>
        <w:rPr>
          <w:b/>
          <w:sz w:val="56"/>
          <w:szCs w:val="56"/>
        </w:rPr>
        <w:t xml:space="preserve">                         </w:t>
      </w:r>
      <w:r w:rsidR="00F2510D" w:rsidRPr="00CD283B">
        <w:rPr>
          <w:b/>
          <w:sz w:val="56"/>
          <w:szCs w:val="56"/>
        </w:rPr>
        <w:t>о техосмотре</w:t>
      </w:r>
    </w:p>
    <w:p w:rsidR="00F2510D" w:rsidRDefault="00F2510D" w:rsidP="00735CDA">
      <w:pPr>
        <w:spacing w:after="0" w:line="240" w:lineRule="auto"/>
        <w:jc w:val="both"/>
      </w:pPr>
      <w:r>
        <w:t xml:space="preserve"> </w:t>
      </w:r>
    </w:p>
    <w:p w:rsidR="00353627" w:rsidRDefault="00353627" w:rsidP="00735CDA">
      <w:pPr>
        <w:spacing w:after="0" w:line="240" w:lineRule="auto"/>
        <w:jc w:val="both"/>
      </w:pPr>
      <w:r>
        <w:t xml:space="preserve">   </w:t>
      </w:r>
    </w:p>
    <w:p w:rsidR="00353627" w:rsidRDefault="0044237A" w:rsidP="00735CDA">
      <w:pPr>
        <w:spacing w:after="0" w:line="240" w:lineRule="auto"/>
        <w:jc w:val="both"/>
      </w:pPr>
      <w:r>
        <w:t xml:space="preserve">       </w:t>
      </w:r>
      <w:r w:rsidR="00CD283B">
        <w:t xml:space="preserve"> </w:t>
      </w:r>
      <w:r>
        <w:t xml:space="preserve">                </w:t>
      </w:r>
      <w:r w:rsidR="00CD283B" w:rsidRPr="00CD283B">
        <w:rPr>
          <w:noProof/>
          <w:lang w:eastAsia="ru-RU"/>
        </w:rPr>
        <w:drawing>
          <wp:inline distT="0" distB="0" distL="0" distR="0">
            <wp:extent cx="4105275" cy="1628775"/>
            <wp:effectExtent l="19050" t="0" r="9525" b="0"/>
            <wp:docPr id="7" name="i-main-pic" descr="Картинка 5 из 7966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7966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27" w:rsidRDefault="00353627" w:rsidP="00735CDA">
      <w:pPr>
        <w:spacing w:after="0" w:line="240" w:lineRule="auto"/>
        <w:jc w:val="both"/>
      </w:pPr>
    </w:p>
    <w:p w:rsidR="00353627" w:rsidRDefault="00353627" w:rsidP="00735CDA">
      <w:pPr>
        <w:spacing w:after="0" w:line="240" w:lineRule="auto"/>
        <w:jc w:val="both"/>
      </w:pPr>
    </w:p>
    <w:p w:rsidR="00353627" w:rsidRDefault="00353627" w:rsidP="00735CDA">
      <w:pPr>
        <w:spacing w:after="0" w:line="240" w:lineRule="auto"/>
        <w:jc w:val="both"/>
      </w:pPr>
    </w:p>
    <w:p w:rsidR="00DC2D3F" w:rsidRDefault="00F2510D" w:rsidP="00735CDA">
      <w:pPr>
        <w:spacing w:after="0" w:line="240" w:lineRule="auto"/>
        <w:jc w:val="both"/>
      </w:pPr>
      <w:r>
        <w:t xml:space="preserve"> </w:t>
      </w:r>
    </w:p>
    <w:p w:rsidR="00DC2D3F" w:rsidRDefault="00DC2D3F" w:rsidP="00735CDA">
      <w:pPr>
        <w:spacing w:after="0" w:line="240" w:lineRule="auto"/>
        <w:jc w:val="both"/>
      </w:pPr>
    </w:p>
    <w:p w:rsidR="00DC2D3F" w:rsidRPr="008B4F86" w:rsidRDefault="00DC2D3F" w:rsidP="00DC2D3F">
      <w:pPr>
        <w:tabs>
          <w:tab w:val="left" w:pos="330"/>
          <w:tab w:val="center" w:pos="4677"/>
        </w:tabs>
        <w:rPr>
          <w:b/>
          <w:sz w:val="40"/>
          <w:szCs w:val="40"/>
        </w:rPr>
      </w:pPr>
      <w:r w:rsidRPr="00873B9B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923925" cy="790575"/>
            <wp:effectExtent l="19050" t="0" r="9525" b="0"/>
            <wp:docPr id="1" name="i-main-pic" descr="Картинка 40 из 7966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0 из 79662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 xml:space="preserve"> </w:t>
      </w:r>
      <w:r w:rsidRPr="0090734B">
        <w:rPr>
          <w:b/>
          <w:sz w:val="48"/>
          <w:szCs w:val="48"/>
        </w:rPr>
        <w:t>Официальные документы</w:t>
      </w:r>
    </w:p>
    <w:p w:rsidR="00DC2D3F" w:rsidRDefault="00DC2D3F" w:rsidP="00DC2D3F">
      <w:pPr>
        <w:jc w:val="both"/>
      </w:pPr>
    </w:p>
    <w:p w:rsidR="00DE5468" w:rsidRDefault="00DE5468" w:rsidP="00DE5468">
      <w:pPr>
        <w:jc w:val="both"/>
      </w:pPr>
      <w:r>
        <w:t xml:space="preserve">     О техническом осмотре транспортных средств и о внесении изменений в отдельные законодательные акты РФ [Текст] : федеральный закон от 1 июля 2011 г. № 170-ФЗ // Рос. газ.. - 2011. - 4 июля. - С. 13. </w:t>
      </w:r>
    </w:p>
    <w:p w:rsidR="00DE5468" w:rsidRDefault="00DE5468" w:rsidP="00DE5468">
      <w:pPr>
        <w:jc w:val="both"/>
      </w:pPr>
      <w:r>
        <w:t xml:space="preserve">    О внесении изменений в отдельные законодательные акты Российской Федерации [Текст] : федеральный закон от 30 ноября 2011 г. № 362-ФЗ // Рос. газ.. - 2011. - 7 декабря. - С. 30. </w:t>
      </w:r>
    </w:p>
    <w:p w:rsidR="00DE5468" w:rsidRDefault="00DE5468" w:rsidP="00DE5468">
      <w:pPr>
        <w:jc w:val="both"/>
      </w:pPr>
      <w:r>
        <w:t xml:space="preserve">    Российская Федерация. Правительство.   Об утверждении методики расчета нормативов минимальной обеспеченности населения пунктами технического осмотра для субъектов РФ и входящих а их состав муниципальных образований [Текст] : постановление от 22 декабря 2011 г. № 1108 // Рос. газ.. - 2011. - 31 декабря. - С. 3</w:t>
      </w:r>
    </w:p>
    <w:p w:rsidR="00DE5468" w:rsidRDefault="00DE5468" w:rsidP="00DE5468">
      <w:pPr>
        <w:jc w:val="both"/>
      </w:pPr>
      <w:r>
        <w:t xml:space="preserve">      Российская Федерация. Правительство.       О единой автоматизированной информационной системе технического осмотра транспортных средств [Текст] : постановление от 23 декабря 2011 г. № 1115 // Рос. газ.. - 2011. - 30 декабря. - С. 2</w:t>
      </w:r>
    </w:p>
    <w:p w:rsidR="00DE5468" w:rsidRDefault="00DE5468" w:rsidP="00DE5468">
      <w:pPr>
        <w:jc w:val="both"/>
      </w:pPr>
      <w:r>
        <w:t xml:space="preserve">    Российская Федерация. Правительство.       Об особенностях обеспечения с 1 января 2012 г. до 1 января 2014 г. бланками талонов технического осмотра и бланками международных сертификатов технического осмотра, порядке их учета, хранения, передачи и уничтожения [Текст] : постановление от 5 декабря 2011 г. № 999 // Рос. газ.. - 2011. - 14 декабря. - С. 19.  </w:t>
      </w:r>
    </w:p>
    <w:p w:rsidR="00DE5468" w:rsidRDefault="00DE5468" w:rsidP="00DE5468">
      <w:pPr>
        <w:jc w:val="both"/>
      </w:pPr>
      <w:r>
        <w:lastRenderedPageBreak/>
        <w:t xml:space="preserve">      Российская Федерация. Правительство.  О проведении технического осмотра транспортных средств [Текст] : постановление от 5 декабря 2011 г. № 1008 // Рос. газ.. - 2011. - 14 декабря . - С. 9. </w:t>
      </w:r>
    </w:p>
    <w:p w:rsidR="00DE5468" w:rsidRDefault="00DE5468" w:rsidP="00DE5468">
      <w:pPr>
        <w:jc w:val="both"/>
      </w:pPr>
      <w:r>
        <w:t xml:space="preserve">    </w:t>
      </w:r>
      <w:r w:rsidR="00850FE6">
        <w:t xml:space="preserve">  </w:t>
      </w:r>
      <w:r>
        <w:t xml:space="preserve">Российская Федерация. Правительство.  О 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РФ [Текст] : постановление от 13 ноября 2010 г. № 908 // Рос. газ.. - 2010. - 19 ноября. - С. 20.  </w:t>
      </w:r>
    </w:p>
    <w:p w:rsidR="00850FE6" w:rsidRDefault="00850FE6" w:rsidP="00850FE6">
      <w:pPr>
        <w:jc w:val="both"/>
      </w:pPr>
      <w:r>
        <w:t xml:space="preserve">     Российская Федерация. Правительство.  О внесении изменения в Положение о проведении 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государственом техническом осмотре [Текст] : постановление от 11 октября 2011 г. № 832 // Рос. газ.. - 2011. - 17 октября. - С. 8. </w:t>
      </w:r>
    </w:p>
    <w:p w:rsidR="00850FE6" w:rsidRDefault="00DC2D3F" w:rsidP="00DC2D3F">
      <w:pPr>
        <w:jc w:val="both"/>
      </w:pPr>
      <w:r>
        <w:t xml:space="preserve">     Об утверждении правил заполнения диагностической карты [Текст] : приказ Министерства транспорта РФ от 19 декабря 2011 г. № 320 // Рос. газ.. - 2012. - 17 января. - С. 6.</w:t>
      </w:r>
    </w:p>
    <w:p w:rsidR="00850FE6" w:rsidRDefault="00DC2D3F" w:rsidP="00DC2D3F">
      <w:pPr>
        <w:jc w:val="both"/>
      </w:pPr>
      <w:r>
        <w:t xml:space="preserve">     Об утверждении Правил аккредитации оператора технического осмотра [Текст] : приказ Министерства экономического развития РФ от 28 ноября 2011 г. № 697 // Рос. газ.. - 2011. - 27 декабря. - С. 15. </w:t>
      </w:r>
    </w:p>
    <w:p w:rsidR="00DC2D3F" w:rsidRDefault="00DC2D3F" w:rsidP="00DC2D3F">
      <w:pPr>
        <w:jc w:val="both"/>
      </w:pPr>
      <w:r>
        <w:t xml:space="preserve">    О порядке обеспечения бланками талонов технического осмотра и бланками международных сертификатов технического осмотра, а также учета, хранения. передачи и уничтожения таких бланков [Текст] : приказ Министерства финансов РФ от 18 ноября 2011 г. № 155н // Рос. газ.. - 2011. - 27 декабря. - С. 14. </w:t>
      </w:r>
    </w:p>
    <w:p w:rsidR="00DC2D3F" w:rsidRDefault="00DC2D3F" w:rsidP="00DC2D3F">
      <w:pPr>
        <w:jc w:val="both"/>
      </w:pPr>
      <w:r>
        <w:t xml:space="preserve">    Об утверждении формы талона технического осмотра транспортных средств (в том чмсле его электронной формы) и правил заполнения талона технического осмотра транспортных средств [Текст] : приказ Министерства транспорта РФ от 21 ноября 2011 г. № 290 // Рос. газ.. - 2011. - 20 декабря. - С. 12. </w:t>
      </w:r>
    </w:p>
    <w:p w:rsidR="00DC2D3F" w:rsidRDefault="00DC2D3F" w:rsidP="00DC2D3F">
      <w:pPr>
        <w:jc w:val="both"/>
      </w:pPr>
      <w:r>
        <w:t xml:space="preserve">     Об утверждении формы типового договора о проведении технического осмотра [Текст] : приказ Министерства экономического развития РФ от 14 октября 2011 г. № 573 // Рос. газ.. - 2011. - 30 ноября. - С. 10. </w:t>
      </w:r>
    </w:p>
    <w:p w:rsidR="00DC2D3F" w:rsidRDefault="00DC2D3F" w:rsidP="00DC2D3F">
      <w:pPr>
        <w:jc w:val="both"/>
      </w:pPr>
      <w:r>
        <w:t xml:space="preserve">      </w:t>
      </w:r>
    </w:p>
    <w:p w:rsidR="00DC2D3F" w:rsidRDefault="00DC2D3F" w:rsidP="00DC2D3F">
      <w:pPr>
        <w:spacing w:after="0" w:line="240" w:lineRule="auto"/>
        <w:jc w:val="both"/>
      </w:pPr>
      <w:r>
        <w:t xml:space="preserve">                                                   </w:t>
      </w:r>
      <w:r w:rsidRPr="00DC2D3F">
        <w:drawing>
          <wp:inline distT="0" distB="0" distL="0" distR="0">
            <wp:extent cx="1943100" cy="1171575"/>
            <wp:effectExtent l="19050" t="0" r="0" b="0"/>
            <wp:docPr id="5" name="i-main-pic" descr="Картинка 134 из 7966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4 из 7966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E6" w:rsidRDefault="00850FE6" w:rsidP="00DC2D3F">
      <w:pPr>
        <w:spacing w:after="0" w:line="240" w:lineRule="auto"/>
        <w:jc w:val="center"/>
        <w:rPr>
          <w:b/>
          <w:sz w:val="48"/>
          <w:szCs w:val="48"/>
        </w:rPr>
      </w:pPr>
    </w:p>
    <w:p w:rsidR="00DC2D3F" w:rsidRPr="00DC2D3F" w:rsidRDefault="00DC2D3F" w:rsidP="00DC2D3F">
      <w:pPr>
        <w:spacing w:after="0" w:line="240" w:lineRule="auto"/>
        <w:jc w:val="center"/>
        <w:rPr>
          <w:b/>
          <w:sz w:val="48"/>
          <w:szCs w:val="48"/>
        </w:rPr>
      </w:pPr>
      <w:r w:rsidRPr="00DC2D3F">
        <w:rPr>
          <w:b/>
          <w:sz w:val="48"/>
          <w:szCs w:val="48"/>
        </w:rPr>
        <w:t>Статьи из периодических изданий</w:t>
      </w:r>
    </w:p>
    <w:p w:rsidR="00DC2D3F" w:rsidRDefault="00DC2D3F" w:rsidP="00735CDA">
      <w:pPr>
        <w:spacing w:after="0" w:line="240" w:lineRule="auto"/>
        <w:jc w:val="both"/>
      </w:pPr>
    </w:p>
    <w:p w:rsidR="00DC2D3F" w:rsidRDefault="00DC2D3F" w:rsidP="00735CDA">
      <w:pPr>
        <w:spacing w:after="0" w:line="240" w:lineRule="auto"/>
        <w:jc w:val="both"/>
      </w:pPr>
    </w:p>
    <w:p w:rsidR="00F2510D" w:rsidRDefault="003E24EB" w:rsidP="003E24EB">
      <w:pPr>
        <w:spacing w:after="0" w:line="240" w:lineRule="auto"/>
        <w:jc w:val="both"/>
      </w:pPr>
      <w:r>
        <w:t xml:space="preserve">     </w:t>
      </w:r>
      <w:r w:rsidR="00F2510D">
        <w:t>Баршев, В.</w:t>
      </w:r>
      <w:r w:rsidR="00AB63CC">
        <w:t xml:space="preserve"> </w:t>
      </w:r>
      <w:r w:rsidR="00F2510D">
        <w:t xml:space="preserve">Автогражданка поправилась [Текст] : водители расплатятся за просроченный талон ТО / В. Баршев // Рос. газ.. - 2012. - 18 января. - С. 17. </w:t>
      </w:r>
    </w:p>
    <w:p w:rsidR="003E24EB" w:rsidRDefault="00F2510D" w:rsidP="00735CDA">
      <w:pPr>
        <w:spacing w:after="0" w:line="240" w:lineRule="auto"/>
        <w:jc w:val="both"/>
      </w:pPr>
      <w:r>
        <w:lastRenderedPageBreak/>
        <w:t xml:space="preserve">  </w:t>
      </w:r>
      <w:r w:rsidR="003E24EB">
        <w:t xml:space="preserve">   </w:t>
      </w:r>
    </w:p>
    <w:p w:rsidR="00F2510D" w:rsidRDefault="003E24EB" w:rsidP="00735CDA">
      <w:pPr>
        <w:spacing w:after="0" w:line="240" w:lineRule="auto"/>
        <w:jc w:val="both"/>
      </w:pPr>
      <w:r>
        <w:t xml:space="preserve">  </w:t>
      </w:r>
      <w:r w:rsidR="00AB63CC">
        <w:t xml:space="preserve"> </w:t>
      </w:r>
      <w:r>
        <w:t xml:space="preserve">  </w:t>
      </w:r>
      <w:r w:rsidR="00F2510D">
        <w:t xml:space="preserve">Баршев, В.    Техосмотр принят [Текст] : "РГ" публикует приказ минтранса о порядке заполнения диагностической карты / В. Баршев // Рос. газ.. - 2012. - 17 января. - С. 2. </w:t>
      </w:r>
    </w:p>
    <w:p w:rsidR="00F2510D" w:rsidRDefault="00F2510D" w:rsidP="00E17C42">
      <w:pPr>
        <w:spacing w:after="0" w:line="240" w:lineRule="auto"/>
        <w:jc w:val="both"/>
      </w:pPr>
    </w:p>
    <w:p w:rsidR="00F2510D" w:rsidRDefault="00F2510D" w:rsidP="00E17C42">
      <w:pPr>
        <w:spacing w:after="0" w:line="240" w:lineRule="auto"/>
        <w:jc w:val="both"/>
      </w:pPr>
      <w:r>
        <w:t xml:space="preserve"> </w:t>
      </w:r>
      <w:r w:rsidR="003E24EB">
        <w:t xml:space="preserve">    </w:t>
      </w:r>
      <w:r>
        <w:t xml:space="preserve">Баршев, В. Как в новом году проходить техосмотр? [Текст] / В. Баршев // Рос. газ.Неделя. - 2011. - 29 декабря. - С. 3. </w:t>
      </w:r>
    </w:p>
    <w:p w:rsidR="00F2510D" w:rsidRDefault="00F2510D" w:rsidP="00E17C42">
      <w:pPr>
        <w:spacing w:after="0" w:line="240" w:lineRule="auto"/>
        <w:jc w:val="both"/>
      </w:pPr>
    </w:p>
    <w:p w:rsidR="00F2510D" w:rsidRDefault="003E24EB" w:rsidP="00641099">
      <w:pPr>
        <w:spacing w:after="0" w:line="240" w:lineRule="auto"/>
        <w:jc w:val="both"/>
      </w:pPr>
      <w:r w:rsidRPr="00641099">
        <w:t xml:space="preserve">     </w:t>
      </w:r>
      <w:r w:rsidR="00F2510D" w:rsidRPr="00641099">
        <w:t>Баршев, В. Техосмотр прописью [Текст] : "Российская газета" публикует два документа по</w:t>
      </w:r>
      <w:r w:rsidR="00F2510D">
        <w:t xml:space="preserve"> проверке атомобилей / В. Баршев // Рос. газ.. - 2011. - 27 декабря. - С. 1. </w:t>
      </w:r>
    </w:p>
    <w:p w:rsidR="00641099" w:rsidRDefault="00641099" w:rsidP="00641099">
      <w:pPr>
        <w:spacing w:after="0" w:line="240" w:lineRule="auto"/>
        <w:jc w:val="both"/>
      </w:pPr>
      <w:r>
        <w:t xml:space="preserve">  </w:t>
      </w:r>
    </w:p>
    <w:p w:rsidR="00F2510D" w:rsidRDefault="003E24EB" w:rsidP="00641099">
      <w:pPr>
        <w:spacing w:after="0" w:line="240" w:lineRule="auto"/>
        <w:jc w:val="both"/>
      </w:pPr>
      <w:r>
        <w:t xml:space="preserve"> </w:t>
      </w:r>
      <w:r w:rsidR="00AB63CC">
        <w:t xml:space="preserve">  </w:t>
      </w:r>
      <w:r>
        <w:t xml:space="preserve">  </w:t>
      </w:r>
      <w:r w:rsidR="00F2510D">
        <w:t>Баршев, В.</w:t>
      </w:r>
      <w:r>
        <w:t xml:space="preserve"> </w:t>
      </w:r>
      <w:r w:rsidR="00F2510D">
        <w:t xml:space="preserve">Техосмотр по форме [Текст] : "Российская газета" публикует приказ минтранса о внешнем виде талона ТО / В. Баршев // Рос. газ.. - 2011. - 20 декабря. - С. 1. </w:t>
      </w:r>
    </w:p>
    <w:p w:rsidR="00641099" w:rsidRDefault="003E24EB" w:rsidP="00641099">
      <w:pPr>
        <w:spacing w:after="0" w:line="240" w:lineRule="auto"/>
        <w:jc w:val="both"/>
      </w:pPr>
      <w:r>
        <w:t xml:space="preserve">   </w:t>
      </w:r>
    </w:p>
    <w:p w:rsidR="00F2510D" w:rsidRDefault="003E24EB" w:rsidP="00641099">
      <w:pPr>
        <w:spacing w:after="0" w:line="240" w:lineRule="auto"/>
        <w:jc w:val="both"/>
      </w:pPr>
      <w:r>
        <w:t xml:space="preserve">  </w:t>
      </w:r>
      <w:r w:rsidR="00AB63CC">
        <w:t xml:space="preserve">   </w:t>
      </w:r>
      <w:r w:rsidR="00F2510D">
        <w:t>Баршев, В. Техосмотр с подписью [Текст] : утверждена новая форма талона, выдаваемого по итогам проверки машин / В. Баршев // Рос. газ.. - 2011. - 16 декабря. - С. 17</w:t>
      </w:r>
      <w:r>
        <w:t>.</w:t>
      </w:r>
    </w:p>
    <w:p w:rsidR="00641099" w:rsidRDefault="00641099" w:rsidP="00641099">
      <w:pPr>
        <w:spacing w:after="0" w:line="240" w:lineRule="auto"/>
        <w:jc w:val="both"/>
      </w:pPr>
    </w:p>
    <w:p w:rsidR="00F2510D" w:rsidRDefault="003E24EB" w:rsidP="00641099">
      <w:pPr>
        <w:spacing w:after="0" w:line="240" w:lineRule="auto"/>
        <w:jc w:val="both"/>
      </w:pPr>
      <w:r>
        <w:t xml:space="preserve">     </w:t>
      </w:r>
      <w:r w:rsidR="00F2510D">
        <w:t>Баршев, В. Тихо! Идет техосмотр [Текст] : утверждены правила проведения техосмотра / В. Баршев // Рос. газ.. - 2011. - 14 декабря . - С. 7.</w:t>
      </w:r>
    </w:p>
    <w:p w:rsidR="00641099" w:rsidRDefault="00641099" w:rsidP="00D90240">
      <w:pPr>
        <w:jc w:val="both"/>
      </w:pPr>
    </w:p>
    <w:p w:rsidR="00F2510D" w:rsidRDefault="003E24EB" w:rsidP="00D90240">
      <w:pPr>
        <w:jc w:val="both"/>
      </w:pPr>
      <w:r>
        <w:t xml:space="preserve">     </w:t>
      </w:r>
      <w:r w:rsidR="00F2510D">
        <w:t xml:space="preserve">Все о техосмотре [Текст] // Рос. газ.. - 2011. - 14 декабря . - С. 9. </w:t>
      </w:r>
    </w:p>
    <w:p w:rsidR="00F2510D" w:rsidRDefault="003E24EB" w:rsidP="00D90240">
      <w:pPr>
        <w:jc w:val="both"/>
      </w:pPr>
      <w:r>
        <w:t xml:space="preserve">     </w:t>
      </w:r>
      <w:r w:rsidR="00F2510D">
        <w:t xml:space="preserve">Баршев, В. Техосмотр на выбор водителя [Текст] : готовится реестр пунктов, где с 1 января будут проверять состояние автомобиля / В. Баршев // Рос. газ.. - 2011. - 22 ноября. - С. 1. </w:t>
      </w:r>
    </w:p>
    <w:p w:rsidR="00F2510D" w:rsidRDefault="003E24EB" w:rsidP="00D90240">
      <w:pPr>
        <w:jc w:val="both"/>
      </w:pPr>
      <w:r>
        <w:t xml:space="preserve">     </w:t>
      </w:r>
      <w:r w:rsidR="00F2510D">
        <w:t xml:space="preserve">Баршев, В. Техосмотр посчитали по новой формуле [Текст] : утвержден расчет стоимости проверки технического состояния автомобиля / В. Баршев // Рос. газ.. - 2011. - 15 ноября. - С. 3.  </w:t>
      </w:r>
    </w:p>
    <w:p w:rsidR="00F2510D" w:rsidRDefault="003E24EB" w:rsidP="00D90240">
      <w:pPr>
        <w:jc w:val="both"/>
      </w:pPr>
      <w:r>
        <w:t xml:space="preserve">     </w:t>
      </w:r>
      <w:r w:rsidR="00F2510D">
        <w:t xml:space="preserve">Баршев, В.       В полис попал техосмотр [Текст] : талон на эту услугу становится электронным / В. Баршев // Рос. газ.. - 2011. - 1 ноября. - С. 1. </w:t>
      </w:r>
    </w:p>
    <w:p w:rsidR="00641099" w:rsidRDefault="003E24EB" w:rsidP="00D90240">
      <w:pPr>
        <w:jc w:val="both"/>
      </w:pPr>
      <w:r>
        <w:t xml:space="preserve">    </w:t>
      </w:r>
      <w:r w:rsidR="00F2510D">
        <w:t xml:space="preserve">Кукол, Е.       Техосмотр оценят по формуле [Текст] : новые правила проверки машин могут изменить плату за процедуру / Е. Кукол, В. Баршев // Рос. газ.. - 2011. - 6 октября. - С. 3. </w:t>
      </w:r>
    </w:p>
    <w:p w:rsidR="00F2510D" w:rsidRDefault="00AB63CC" w:rsidP="00D90240">
      <w:pPr>
        <w:jc w:val="both"/>
      </w:pPr>
      <w:r>
        <w:t xml:space="preserve"> </w:t>
      </w:r>
      <w:r w:rsidR="00641099">
        <w:t xml:space="preserve">   </w:t>
      </w:r>
      <w:r w:rsidR="00F2510D">
        <w:t>Фалалеев,</w:t>
      </w:r>
      <w:r w:rsidR="00641099">
        <w:t xml:space="preserve"> </w:t>
      </w:r>
      <w:r w:rsidR="00F2510D">
        <w:t xml:space="preserve">М.  Техосмотр начнется в сети [Текст] : с октября МВД оказывает 11 услуг в электронном виде / М. Фалалеев // Рос. газ.. - 2011. - 4 октября. - С. 7. </w:t>
      </w:r>
    </w:p>
    <w:p w:rsidR="00F2510D" w:rsidRDefault="00641099" w:rsidP="00D90240">
      <w:pPr>
        <w:jc w:val="both"/>
      </w:pPr>
      <w:r>
        <w:t xml:space="preserve">    </w:t>
      </w:r>
      <w:r w:rsidR="00F2510D">
        <w:t xml:space="preserve">Баршев, А.       То - как задумано [Текст] : </w:t>
      </w:r>
      <w:r>
        <w:t>«</w:t>
      </w:r>
      <w:r w:rsidR="00F2510D">
        <w:t>Российская газета</w:t>
      </w:r>
      <w:r>
        <w:t>»</w:t>
      </w:r>
      <w:r w:rsidR="00F2510D">
        <w:t xml:space="preserve"> публикует закон о техосмотре / А. Баршев // Рос. газ.. - 2011. - 4 июля. - С. 1. </w:t>
      </w:r>
    </w:p>
    <w:p w:rsidR="00F2510D" w:rsidRDefault="00641099" w:rsidP="0064659A">
      <w:pPr>
        <w:jc w:val="both"/>
      </w:pPr>
      <w:r>
        <w:t xml:space="preserve">    </w:t>
      </w:r>
      <w:r w:rsidR="00F2510D">
        <w:t xml:space="preserve">Баршев, В.   Техосмотр без прописки [Текст] : чтобы пройти ТО, медсправка и ГИБДД скоро будут не нужны / В. Баршев // Рос. газ.Неделя. - 2010. - 16 сентября. - С. 7. </w:t>
      </w:r>
    </w:p>
    <w:p w:rsidR="00F2510D" w:rsidRDefault="00641099" w:rsidP="00D90240">
      <w:pPr>
        <w:jc w:val="both"/>
      </w:pPr>
      <w:r>
        <w:t xml:space="preserve">    </w:t>
      </w:r>
      <w:r w:rsidR="00F2510D">
        <w:t xml:space="preserve">Савиных, А.   Техосмотр проведут частные руки [Текст] : новый законопроект Минэкономразвития / А. Савиных // Известия. - 2010. - 8 февраля. - С. 2. </w:t>
      </w:r>
    </w:p>
    <w:p w:rsidR="00873B9B" w:rsidRDefault="00F2510D" w:rsidP="00873B9B">
      <w:pPr>
        <w:spacing w:after="0" w:line="240" w:lineRule="auto"/>
        <w:jc w:val="both"/>
        <w:rPr>
          <w:b/>
          <w:sz w:val="40"/>
          <w:szCs w:val="40"/>
        </w:rPr>
      </w:pPr>
      <w:r>
        <w:t>      </w:t>
      </w:r>
    </w:p>
    <w:sectPr w:rsidR="00873B9B" w:rsidSect="00CD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290"/>
    <w:rsid w:val="000005E5"/>
    <w:rsid w:val="00001AE7"/>
    <w:rsid w:val="0000267B"/>
    <w:rsid w:val="000036B7"/>
    <w:rsid w:val="00003CA1"/>
    <w:rsid w:val="00003D7E"/>
    <w:rsid w:val="0000482F"/>
    <w:rsid w:val="00004DE7"/>
    <w:rsid w:val="00005379"/>
    <w:rsid w:val="00011759"/>
    <w:rsid w:val="00011965"/>
    <w:rsid w:val="00011D38"/>
    <w:rsid w:val="00012617"/>
    <w:rsid w:val="00012D2F"/>
    <w:rsid w:val="000225FF"/>
    <w:rsid w:val="0002430B"/>
    <w:rsid w:val="00027A0B"/>
    <w:rsid w:val="0003121F"/>
    <w:rsid w:val="0003475F"/>
    <w:rsid w:val="0003529B"/>
    <w:rsid w:val="0004163B"/>
    <w:rsid w:val="000478EE"/>
    <w:rsid w:val="00047D14"/>
    <w:rsid w:val="00054D71"/>
    <w:rsid w:val="0006024E"/>
    <w:rsid w:val="0006539B"/>
    <w:rsid w:val="000671BD"/>
    <w:rsid w:val="00067911"/>
    <w:rsid w:val="00067952"/>
    <w:rsid w:val="00070A97"/>
    <w:rsid w:val="000778B4"/>
    <w:rsid w:val="00081439"/>
    <w:rsid w:val="00082C8A"/>
    <w:rsid w:val="00082D42"/>
    <w:rsid w:val="00086799"/>
    <w:rsid w:val="00087B76"/>
    <w:rsid w:val="00091C7A"/>
    <w:rsid w:val="00092690"/>
    <w:rsid w:val="000941B4"/>
    <w:rsid w:val="00097664"/>
    <w:rsid w:val="00097878"/>
    <w:rsid w:val="000A175A"/>
    <w:rsid w:val="000A386E"/>
    <w:rsid w:val="000A45DC"/>
    <w:rsid w:val="000A5B19"/>
    <w:rsid w:val="000A5D76"/>
    <w:rsid w:val="000A738C"/>
    <w:rsid w:val="000B020D"/>
    <w:rsid w:val="000B1911"/>
    <w:rsid w:val="000B25F0"/>
    <w:rsid w:val="000B666E"/>
    <w:rsid w:val="000B66AF"/>
    <w:rsid w:val="000B6A33"/>
    <w:rsid w:val="000B7FA6"/>
    <w:rsid w:val="000C488B"/>
    <w:rsid w:val="000C6E40"/>
    <w:rsid w:val="000C77C7"/>
    <w:rsid w:val="000D23C1"/>
    <w:rsid w:val="000D32DB"/>
    <w:rsid w:val="000D4C56"/>
    <w:rsid w:val="000E45DD"/>
    <w:rsid w:val="000E5A28"/>
    <w:rsid w:val="000F2401"/>
    <w:rsid w:val="001031DF"/>
    <w:rsid w:val="0010710D"/>
    <w:rsid w:val="00107C42"/>
    <w:rsid w:val="00113849"/>
    <w:rsid w:val="00114B1B"/>
    <w:rsid w:val="0011772D"/>
    <w:rsid w:val="00120094"/>
    <w:rsid w:val="00121E5F"/>
    <w:rsid w:val="0012237E"/>
    <w:rsid w:val="00123A99"/>
    <w:rsid w:val="001246FE"/>
    <w:rsid w:val="00130225"/>
    <w:rsid w:val="00134B06"/>
    <w:rsid w:val="00137756"/>
    <w:rsid w:val="0014015E"/>
    <w:rsid w:val="00141C7F"/>
    <w:rsid w:val="00143786"/>
    <w:rsid w:val="001442A1"/>
    <w:rsid w:val="0015114D"/>
    <w:rsid w:val="00153851"/>
    <w:rsid w:val="001539D9"/>
    <w:rsid w:val="00154F99"/>
    <w:rsid w:val="00156975"/>
    <w:rsid w:val="0016631C"/>
    <w:rsid w:val="001664B9"/>
    <w:rsid w:val="0016704B"/>
    <w:rsid w:val="00167F49"/>
    <w:rsid w:val="001706FE"/>
    <w:rsid w:val="0018122E"/>
    <w:rsid w:val="00181536"/>
    <w:rsid w:val="001860F9"/>
    <w:rsid w:val="00187295"/>
    <w:rsid w:val="00192C53"/>
    <w:rsid w:val="00194B94"/>
    <w:rsid w:val="00194EE1"/>
    <w:rsid w:val="0019543D"/>
    <w:rsid w:val="0019732C"/>
    <w:rsid w:val="001A4762"/>
    <w:rsid w:val="001A4A92"/>
    <w:rsid w:val="001A4EBB"/>
    <w:rsid w:val="001A5E00"/>
    <w:rsid w:val="001A5F42"/>
    <w:rsid w:val="001B10BE"/>
    <w:rsid w:val="001B1543"/>
    <w:rsid w:val="001B4148"/>
    <w:rsid w:val="001B5D69"/>
    <w:rsid w:val="001B7791"/>
    <w:rsid w:val="001B7BC5"/>
    <w:rsid w:val="001C0332"/>
    <w:rsid w:val="001C28C5"/>
    <w:rsid w:val="001C4D00"/>
    <w:rsid w:val="001C6965"/>
    <w:rsid w:val="001C6CCE"/>
    <w:rsid w:val="001D09B6"/>
    <w:rsid w:val="001D1B31"/>
    <w:rsid w:val="001D3C82"/>
    <w:rsid w:val="001D583E"/>
    <w:rsid w:val="001D77EF"/>
    <w:rsid w:val="001D7E88"/>
    <w:rsid w:val="001E0141"/>
    <w:rsid w:val="001E06F4"/>
    <w:rsid w:val="001E1CDA"/>
    <w:rsid w:val="001E5C45"/>
    <w:rsid w:val="001E7A64"/>
    <w:rsid w:val="001F10E8"/>
    <w:rsid w:val="001F121C"/>
    <w:rsid w:val="001F3944"/>
    <w:rsid w:val="001F42DB"/>
    <w:rsid w:val="001F4ACB"/>
    <w:rsid w:val="001F4E3A"/>
    <w:rsid w:val="0020008E"/>
    <w:rsid w:val="00202620"/>
    <w:rsid w:val="002043C6"/>
    <w:rsid w:val="002117C1"/>
    <w:rsid w:val="00212869"/>
    <w:rsid w:val="00213161"/>
    <w:rsid w:val="00216D04"/>
    <w:rsid w:val="00220914"/>
    <w:rsid w:val="002225A0"/>
    <w:rsid w:val="002232D2"/>
    <w:rsid w:val="00226B1B"/>
    <w:rsid w:val="00227D9D"/>
    <w:rsid w:val="00233EBE"/>
    <w:rsid w:val="00236A15"/>
    <w:rsid w:val="00236F0B"/>
    <w:rsid w:val="0024183B"/>
    <w:rsid w:val="00241F2A"/>
    <w:rsid w:val="00245983"/>
    <w:rsid w:val="00245C36"/>
    <w:rsid w:val="00245F92"/>
    <w:rsid w:val="002505CC"/>
    <w:rsid w:val="002508FD"/>
    <w:rsid w:val="002515ED"/>
    <w:rsid w:val="002605E7"/>
    <w:rsid w:val="00262786"/>
    <w:rsid w:val="00263EB5"/>
    <w:rsid w:val="002653D2"/>
    <w:rsid w:val="00266A30"/>
    <w:rsid w:val="00267613"/>
    <w:rsid w:val="00267FE7"/>
    <w:rsid w:val="00270C45"/>
    <w:rsid w:val="00272209"/>
    <w:rsid w:val="00272847"/>
    <w:rsid w:val="002738C0"/>
    <w:rsid w:val="00275B5C"/>
    <w:rsid w:val="002773C1"/>
    <w:rsid w:val="0027778D"/>
    <w:rsid w:val="00280795"/>
    <w:rsid w:val="002810D9"/>
    <w:rsid w:val="002812A9"/>
    <w:rsid w:val="0028329C"/>
    <w:rsid w:val="0028514C"/>
    <w:rsid w:val="00285B84"/>
    <w:rsid w:val="00286E56"/>
    <w:rsid w:val="00287572"/>
    <w:rsid w:val="00290A22"/>
    <w:rsid w:val="0029108C"/>
    <w:rsid w:val="002952B4"/>
    <w:rsid w:val="0029657A"/>
    <w:rsid w:val="00297087"/>
    <w:rsid w:val="002A06E6"/>
    <w:rsid w:val="002A0C98"/>
    <w:rsid w:val="002A209F"/>
    <w:rsid w:val="002A30D4"/>
    <w:rsid w:val="002A335F"/>
    <w:rsid w:val="002A3E3B"/>
    <w:rsid w:val="002A5862"/>
    <w:rsid w:val="002A762B"/>
    <w:rsid w:val="002A7940"/>
    <w:rsid w:val="002B36EA"/>
    <w:rsid w:val="002B3FE0"/>
    <w:rsid w:val="002B4F73"/>
    <w:rsid w:val="002B6D55"/>
    <w:rsid w:val="002C2119"/>
    <w:rsid w:val="002C2DEA"/>
    <w:rsid w:val="002C3799"/>
    <w:rsid w:val="002C5087"/>
    <w:rsid w:val="002C665D"/>
    <w:rsid w:val="002C6FC6"/>
    <w:rsid w:val="002C7128"/>
    <w:rsid w:val="002D012F"/>
    <w:rsid w:val="002D2BF4"/>
    <w:rsid w:val="002D46CB"/>
    <w:rsid w:val="002D4932"/>
    <w:rsid w:val="002D74CF"/>
    <w:rsid w:val="002E13FB"/>
    <w:rsid w:val="002E1667"/>
    <w:rsid w:val="002E176D"/>
    <w:rsid w:val="002E1CDD"/>
    <w:rsid w:val="002E2E88"/>
    <w:rsid w:val="002E47BA"/>
    <w:rsid w:val="002F01A5"/>
    <w:rsid w:val="002F0FD1"/>
    <w:rsid w:val="002F2A34"/>
    <w:rsid w:val="002F32D3"/>
    <w:rsid w:val="002F42EA"/>
    <w:rsid w:val="002F6AA9"/>
    <w:rsid w:val="00301F1C"/>
    <w:rsid w:val="003031F9"/>
    <w:rsid w:val="00303D7D"/>
    <w:rsid w:val="003053B0"/>
    <w:rsid w:val="00305879"/>
    <w:rsid w:val="00305A9A"/>
    <w:rsid w:val="003066F1"/>
    <w:rsid w:val="00311B0F"/>
    <w:rsid w:val="00316B32"/>
    <w:rsid w:val="003222AA"/>
    <w:rsid w:val="00327533"/>
    <w:rsid w:val="003277BF"/>
    <w:rsid w:val="0033100B"/>
    <w:rsid w:val="003311FD"/>
    <w:rsid w:val="0033338F"/>
    <w:rsid w:val="00334F68"/>
    <w:rsid w:val="003358C0"/>
    <w:rsid w:val="00337433"/>
    <w:rsid w:val="00341179"/>
    <w:rsid w:val="003424EF"/>
    <w:rsid w:val="00345185"/>
    <w:rsid w:val="00345CD9"/>
    <w:rsid w:val="00347CE1"/>
    <w:rsid w:val="00350E71"/>
    <w:rsid w:val="00351104"/>
    <w:rsid w:val="00351A58"/>
    <w:rsid w:val="00351A7A"/>
    <w:rsid w:val="00352AE1"/>
    <w:rsid w:val="00353226"/>
    <w:rsid w:val="00353627"/>
    <w:rsid w:val="00354469"/>
    <w:rsid w:val="00357FF0"/>
    <w:rsid w:val="0036221B"/>
    <w:rsid w:val="0036370B"/>
    <w:rsid w:val="00364CA7"/>
    <w:rsid w:val="0036590F"/>
    <w:rsid w:val="00371C40"/>
    <w:rsid w:val="003735D7"/>
    <w:rsid w:val="003755C6"/>
    <w:rsid w:val="00384DA5"/>
    <w:rsid w:val="00386976"/>
    <w:rsid w:val="00386F01"/>
    <w:rsid w:val="003871BB"/>
    <w:rsid w:val="00390B42"/>
    <w:rsid w:val="00394694"/>
    <w:rsid w:val="003951F2"/>
    <w:rsid w:val="00396026"/>
    <w:rsid w:val="003962C6"/>
    <w:rsid w:val="003A1AB9"/>
    <w:rsid w:val="003A751E"/>
    <w:rsid w:val="003A7F8B"/>
    <w:rsid w:val="003B07AB"/>
    <w:rsid w:val="003B10D8"/>
    <w:rsid w:val="003B212B"/>
    <w:rsid w:val="003B2491"/>
    <w:rsid w:val="003B30F9"/>
    <w:rsid w:val="003B6EDF"/>
    <w:rsid w:val="003C0197"/>
    <w:rsid w:val="003C023C"/>
    <w:rsid w:val="003C1EE5"/>
    <w:rsid w:val="003C219C"/>
    <w:rsid w:val="003C7874"/>
    <w:rsid w:val="003C7E6F"/>
    <w:rsid w:val="003D02B6"/>
    <w:rsid w:val="003D1319"/>
    <w:rsid w:val="003D1D74"/>
    <w:rsid w:val="003D2F72"/>
    <w:rsid w:val="003D3C56"/>
    <w:rsid w:val="003D6C39"/>
    <w:rsid w:val="003D6F26"/>
    <w:rsid w:val="003D7403"/>
    <w:rsid w:val="003D7AFC"/>
    <w:rsid w:val="003E1C27"/>
    <w:rsid w:val="003E24EB"/>
    <w:rsid w:val="003E678F"/>
    <w:rsid w:val="003F20C8"/>
    <w:rsid w:val="003F35DA"/>
    <w:rsid w:val="003F432B"/>
    <w:rsid w:val="003F5368"/>
    <w:rsid w:val="003F57E5"/>
    <w:rsid w:val="003F588B"/>
    <w:rsid w:val="004000EC"/>
    <w:rsid w:val="0040075C"/>
    <w:rsid w:val="0040639E"/>
    <w:rsid w:val="00411FD1"/>
    <w:rsid w:val="00412CBD"/>
    <w:rsid w:val="00414EEA"/>
    <w:rsid w:val="00415EB0"/>
    <w:rsid w:val="00421194"/>
    <w:rsid w:val="0042226A"/>
    <w:rsid w:val="00425A6C"/>
    <w:rsid w:val="00426B84"/>
    <w:rsid w:val="00430FEE"/>
    <w:rsid w:val="004336C6"/>
    <w:rsid w:val="004364F2"/>
    <w:rsid w:val="00436557"/>
    <w:rsid w:val="00440172"/>
    <w:rsid w:val="0044237A"/>
    <w:rsid w:val="004443C9"/>
    <w:rsid w:val="004469B5"/>
    <w:rsid w:val="00447EB7"/>
    <w:rsid w:val="00450B2B"/>
    <w:rsid w:val="00451F2E"/>
    <w:rsid w:val="00452996"/>
    <w:rsid w:val="00454470"/>
    <w:rsid w:val="0045524E"/>
    <w:rsid w:val="00455375"/>
    <w:rsid w:val="00455D8B"/>
    <w:rsid w:val="00456451"/>
    <w:rsid w:val="00456A02"/>
    <w:rsid w:val="00460F98"/>
    <w:rsid w:val="0046295C"/>
    <w:rsid w:val="004642AE"/>
    <w:rsid w:val="0047113A"/>
    <w:rsid w:val="00477BA1"/>
    <w:rsid w:val="00481FC5"/>
    <w:rsid w:val="0048278E"/>
    <w:rsid w:val="00484B66"/>
    <w:rsid w:val="00485730"/>
    <w:rsid w:val="00487225"/>
    <w:rsid w:val="004909D8"/>
    <w:rsid w:val="004954E2"/>
    <w:rsid w:val="00495C1A"/>
    <w:rsid w:val="004A32B6"/>
    <w:rsid w:val="004A4731"/>
    <w:rsid w:val="004A67E1"/>
    <w:rsid w:val="004A6DFF"/>
    <w:rsid w:val="004B20FD"/>
    <w:rsid w:val="004B4427"/>
    <w:rsid w:val="004B4898"/>
    <w:rsid w:val="004C1C96"/>
    <w:rsid w:val="004C2B25"/>
    <w:rsid w:val="004C2B74"/>
    <w:rsid w:val="004C36CB"/>
    <w:rsid w:val="004C417F"/>
    <w:rsid w:val="004C591C"/>
    <w:rsid w:val="004C7790"/>
    <w:rsid w:val="004D1797"/>
    <w:rsid w:val="004D1DEE"/>
    <w:rsid w:val="004D4474"/>
    <w:rsid w:val="004D57D1"/>
    <w:rsid w:val="004D72D2"/>
    <w:rsid w:val="004E05A2"/>
    <w:rsid w:val="004E31D3"/>
    <w:rsid w:val="004F1247"/>
    <w:rsid w:val="004F4688"/>
    <w:rsid w:val="004F46C6"/>
    <w:rsid w:val="004F5045"/>
    <w:rsid w:val="005021ED"/>
    <w:rsid w:val="00502B77"/>
    <w:rsid w:val="005062D8"/>
    <w:rsid w:val="00513E25"/>
    <w:rsid w:val="00517DB0"/>
    <w:rsid w:val="00531217"/>
    <w:rsid w:val="00533ED2"/>
    <w:rsid w:val="005369AC"/>
    <w:rsid w:val="0054040D"/>
    <w:rsid w:val="00540D5E"/>
    <w:rsid w:val="00541B48"/>
    <w:rsid w:val="00542CC5"/>
    <w:rsid w:val="00542D67"/>
    <w:rsid w:val="00543626"/>
    <w:rsid w:val="005438D3"/>
    <w:rsid w:val="005446D1"/>
    <w:rsid w:val="00544C3A"/>
    <w:rsid w:val="0054553D"/>
    <w:rsid w:val="005479E4"/>
    <w:rsid w:val="00550BF6"/>
    <w:rsid w:val="0055304A"/>
    <w:rsid w:val="00553BD2"/>
    <w:rsid w:val="005553D3"/>
    <w:rsid w:val="00557351"/>
    <w:rsid w:val="005618DC"/>
    <w:rsid w:val="00563B1F"/>
    <w:rsid w:val="0056494B"/>
    <w:rsid w:val="00565128"/>
    <w:rsid w:val="00565428"/>
    <w:rsid w:val="005728C3"/>
    <w:rsid w:val="00574E5E"/>
    <w:rsid w:val="0058043D"/>
    <w:rsid w:val="00581DF7"/>
    <w:rsid w:val="005833B8"/>
    <w:rsid w:val="005834AD"/>
    <w:rsid w:val="005838DE"/>
    <w:rsid w:val="005840CF"/>
    <w:rsid w:val="0059197B"/>
    <w:rsid w:val="00591E23"/>
    <w:rsid w:val="00593D5C"/>
    <w:rsid w:val="00593E5A"/>
    <w:rsid w:val="00595CC3"/>
    <w:rsid w:val="005977B1"/>
    <w:rsid w:val="00597D8A"/>
    <w:rsid w:val="005A1431"/>
    <w:rsid w:val="005A2021"/>
    <w:rsid w:val="005A2504"/>
    <w:rsid w:val="005A460B"/>
    <w:rsid w:val="005A73E9"/>
    <w:rsid w:val="005B192F"/>
    <w:rsid w:val="005B2124"/>
    <w:rsid w:val="005B2BAA"/>
    <w:rsid w:val="005B408B"/>
    <w:rsid w:val="005B5F70"/>
    <w:rsid w:val="005B6889"/>
    <w:rsid w:val="005B6CC1"/>
    <w:rsid w:val="005C2F98"/>
    <w:rsid w:val="005C7D5B"/>
    <w:rsid w:val="005D395A"/>
    <w:rsid w:val="005D43A1"/>
    <w:rsid w:val="005D5582"/>
    <w:rsid w:val="005D6966"/>
    <w:rsid w:val="005E02A1"/>
    <w:rsid w:val="005E4BC7"/>
    <w:rsid w:val="005E71E9"/>
    <w:rsid w:val="005F02F5"/>
    <w:rsid w:val="005F17C9"/>
    <w:rsid w:val="005F2F4A"/>
    <w:rsid w:val="005F4439"/>
    <w:rsid w:val="005F7520"/>
    <w:rsid w:val="005F772C"/>
    <w:rsid w:val="00601F5B"/>
    <w:rsid w:val="00606D23"/>
    <w:rsid w:val="00610441"/>
    <w:rsid w:val="00612DF2"/>
    <w:rsid w:val="00614C52"/>
    <w:rsid w:val="00615E2D"/>
    <w:rsid w:val="00616BEF"/>
    <w:rsid w:val="00616DD3"/>
    <w:rsid w:val="00617A60"/>
    <w:rsid w:val="00620114"/>
    <w:rsid w:val="0062128F"/>
    <w:rsid w:val="00627818"/>
    <w:rsid w:val="00630A8C"/>
    <w:rsid w:val="00630F31"/>
    <w:rsid w:val="006330CA"/>
    <w:rsid w:val="00637BD8"/>
    <w:rsid w:val="00640338"/>
    <w:rsid w:val="00641099"/>
    <w:rsid w:val="00642FEA"/>
    <w:rsid w:val="00643638"/>
    <w:rsid w:val="0064519D"/>
    <w:rsid w:val="0064659A"/>
    <w:rsid w:val="00646C53"/>
    <w:rsid w:val="006513BA"/>
    <w:rsid w:val="00651A86"/>
    <w:rsid w:val="00651F73"/>
    <w:rsid w:val="006547B6"/>
    <w:rsid w:val="006557B1"/>
    <w:rsid w:val="00655CB6"/>
    <w:rsid w:val="00660808"/>
    <w:rsid w:val="00662244"/>
    <w:rsid w:val="00662720"/>
    <w:rsid w:val="00666CED"/>
    <w:rsid w:val="00672B50"/>
    <w:rsid w:val="006739DB"/>
    <w:rsid w:val="006748B4"/>
    <w:rsid w:val="00675D81"/>
    <w:rsid w:val="0067650D"/>
    <w:rsid w:val="00677334"/>
    <w:rsid w:val="00677847"/>
    <w:rsid w:val="00677A37"/>
    <w:rsid w:val="00680B2A"/>
    <w:rsid w:val="006820BB"/>
    <w:rsid w:val="006823B1"/>
    <w:rsid w:val="00684343"/>
    <w:rsid w:val="006847A6"/>
    <w:rsid w:val="00684D54"/>
    <w:rsid w:val="006856E0"/>
    <w:rsid w:val="00685B22"/>
    <w:rsid w:val="0069090D"/>
    <w:rsid w:val="00690FDB"/>
    <w:rsid w:val="00693204"/>
    <w:rsid w:val="00693B11"/>
    <w:rsid w:val="0069507F"/>
    <w:rsid w:val="006A2704"/>
    <w:rsid w:val="006A5BE4"/>
    <w:rsid w:val="006A63E2"/>
    <w:rsid w:val="006A7467"/>
    <w:rsid w:val="006A7BC8"/>
    <w:rsid w:val="006B2E61"/>
    <w:rsid w:val="006B316B"/>
    <w:rsid w:val="006B4CD7"/>
    <w:rsid w:val="006B52B7"/>
    <w:rsid w:val="006B5351"/>
    <w:rsid w:val="006C1150"/>
    <w:rsid w:val="006C2632"/>
    <w:rsid w:val="006C37D6"/>
    <w:rsid w:val="006C42C5"/>
    <w:rsid w:val="006C457E"/>
    <w:rsid w:val="006C4784"/>
    <w:rsid w:val="006C733D"/>
    <w:rsid w:val="006D3999"/>
    <w:rsid w:val="006E0792"/>
    <w:rsid w:val="006E2634"/>
    <w:rsid w:val="006E4851"/>
    <w:rsid w:val="006E5528"/>
    <w:rsid w:val="006E6181"/>
    <w:rsid w:val="006E627F"/>
    <w:rsid w:val="006E7985"/>
    <w:rsid w:val="006E7FE7"/>
    <w:rsid w:val="006F2B63"/>
    <w:rsid w:val="006F2F5A"/>
    <w:rsid w:val="006F3377"/>
    <w:rsid w:val="006F388A"/>
    <w:rsid w:val="006F704C"/>
    <w:rsid w:val="00700796"/>
    <w:rsid w:val="00700FDE"/>
    <w:rsid w:val="007103C8"/>
    <w:rsid w:val="007165E2"/>
    <w:rsid w:val="0071690C"/>
    <w:rsid w:val="0072105C"/>
    <w:rsid w:val="00721AC7"/>
    <w:rsid w:val="00722D4E"/>
    <w:rsid w:val="00723D2F"/>
    <w:rsid w:val="00730A8D"/>
    <w:rsid w:val="007345C1"/>
    <w:rsid w:val="00735CDA"/>
    <w:rsid w:val="00736B88"/>
    <w:rsid w:val="00737659"/>
    <w:rsid w:val="00737B38"/>
    <w:rsid w:val="00741BDB"/>
    <w:rsid w:val="00742E56"/>
    <w:rsid w:val="00743021"/>
    <w:rsid w:val="007434BF"/>
    <w:rsid w:val="00744154"/>
    <w:rsid w:val="00745068"/>
    <w:rsid w:val="007460EA"/>
    <w:rsid w:val="00746E66"/>
    <w:rsid w:val="00747594"/>
    <w:rsid w:val="00751AC8"/>
    <w:rsid w:val="00751E0B"/>
    <w:rsid w:val="007526C4"/>
    <w:rsid w:val="007536E0"/>
    <w:rsid w:val="00756EEF"/>
    <w:rsid w:val="007571D3"/>
    <w:rsid w:val="007574E4"/>
    <w:rsid w:val="0076011E"/>
    <w:rsid w:val="00760692"/>
    <w:rsid w:val="00762FA2"/>
    <w:rsid w:val="00763A06"/>
    <w:rsid w:val="00763BBA"/>
    <w:rsid w:val="00764EB3"/>
    <w:rsid w:val="00765378"/>
    <w:rsid w:val="00777686"/>
    <w:rsid w:val="00781E6B"/>
    <w:rsid w:val="007848D5"/>
    <w:rsid w:val="00786950"/>
    <w:rsid w:val="00787D03"/>
    <w:rsid w:val="007928AD"/>
    <w:rsid w:val="00792B09"/>
    <w:rsid w:val="007A05C0"/>
    <w:rsid w:val="007A1069"/>
    <w:rsid w:val="007A3349"/>
    <w:rsid w:val="007A7D1D"/>
    <w:rsid w:val="007B21BB"/>
    <w:rsid w:val="007B26E4"/>
    <w:rsid w:val="007B2A4D"/>
    <w:rsid w:val="007B4A2D"/>
    <w:rsid w:val="007B5185"/>
    <w:rsid w:val="007B5959"/>
    <w:rsid w:val="007C125E"/>
    <w:rsid w:val="007C2A45"/>
    <w:rsid w:val="007C68AA"/>
    <w:rsid w:val="007D22C0"/>
    <w:rsid w:val="007E0184"/>
    <w:rsid w:val="007E0B63"/>
    <w:rsid w:val="007E1F24"/>
    <w:rsid w:val="007E2647"/>
    <w:rsid w:val="007E321B"/>
    <w:rsid w:val="007E3552"/>
    <w:rsid w:val="007E4598"/>
    <w:rsid w:val="007E553F"/>
    <w:rsid w:val="007E587F"/>
    <w:rsid w:val="007F0BBE"/>
    <w:rsid w:val="007F1EC8"/>
    <w:rsid w:val="007F2273"/>
    <w:rsid w:val="007F2EF5"/>
    <w:rsid w:val="007F5470"/>
    <w:rsid w:val="007F79A2"/>
    <w:rsid w:val="00800115"/>
    <w:rsid w:val="008002E9"/>
    <w:rsid w:val="00801627"/>
    <w:rsid w:val="00802CCE"/>
    <w:rsid w:val="00805251"/>
    <w:rsid w:val="00810EBB"/>
    <w:rsid w:val="008117A1"/>
    <w:rsid w:val="00815217"/>
    <w:rsid w:val="00816E56"/>
    <w:rsid w:val="0081782D"/>
    <w:rsid w:val="00822BBC"/>
    <w:rsid w:val="00822FCA"/>
    <w:rsid w:val="008253CC"/>
    <w:rsid w:val="00826D49"/>
    <w:rsid w:val="00827353"/>
    <w:rsid w:val="008307BA"/>
    <w:rsid w:val="0083193E"/>
    <w:rsid w:val="0083465E"/>
    <w:rsid w:val="00837012"/>
    <w:rsid w:val="0084224D"/>
    <w:rsid w:val="0084255C"/>
    <w:rsid w:val="00844FB1"/>
    <w:rsid w:val="00846116"/>
    <w:rsid w:val="008461CF"/>
    <w:rsid w:val="0084620F"/>
    <w:rsid w:val="0084696B"/>
    <w:rsid w:val="0084778A"/>
    <w:rsid w:val="00850FE6"/>
    <w:rsid w:val="008517A5"/>
    <w:rsid w:val="0085274F"/>
    <w:rsid w:val="00855B16"/>
    <w:rsid w:val="00857F59"/>
    <w:rsid w:val="00860930"/>
    <w:rsid w:val="00867B43"/>
    <w:rsid w:val="0087127A"/>
    <w:rsid w:val="00872310"/>
    <w:rsid w:val="00873B9B"/>
    <w:rsid w:val="0087542E"/>
    <w:rsid w:val="0087671A"/>
    <w:rsid w:val="00877DB8"/>
    <w:rsid w:val="00881E19"/>
    <w:rsid w:val="00883DA4"/>
    <w:rsid w:val="00886274"/>
    <w:rsid w:val="00893F46"/>
    <w:rsid w:val="008948C7"/>
    <w:rsid w:val="00897C6B"/>
    <w:rsid w:val="008A170B"/>
    <w:rsid w:val="008A2307"/>
    <w:rsid w:val="008A3AE6"/>
    <w:rsid w:val="008A416D"/>
    <w:rsid w:val="008A6AC7"/>
    <w:rsid w:val="008B100C"/>
    <w:rsid w:val="008B167C"/>
    <w:rsid w:val="008B1BD9"/>
    <w:rsid w:val="008B3F01"/>
    <w:rsid w:val="008B4746"/>
    <w:rsid w:val="008B4F86"/>
    <w:rsid w:val="008B5DB6"/>
    <w:rsid w:val="008C2A36"/>
    <w:rsid w:val="008D42B4"/>
    <w:rsid w:val="008D752C"/>
    <w:rsid w:val="008E1F66"/>
    <w:rsid w:val="008E23D4"/>
    <w:rsid w:val="008E313C"/>
    <w:rsid w:val="008E3465"/>
    <w:rsid w:val="008E3BA4"/>
    <w:rsid w:val="008E6939"/>
    <w:rsid w:val="008E714A"/>
    <w:rsid w:val="008F3DF8"/>
    <w:rsid w:val="008F4A0A"/>
    <w:rsid w:val="008F77DF"/>
    <w:rsid w:val="008F7F4B"/>
    <w:rsid w:val="0090019E"/>
    <w:rsid w:val="0090584A"/>
    <w:rsid w:val="0090734B"/>
    <w:rsid w:val="009134F6"/>
    <w:rsid w:val="009231E9"/>
    <w:rsid w:val="009242FB"/>
    <w:rsid w:val="00925C6B"/>
    <w:rsid w:val="00927AAF"/>
    <w:rsid w:val="00927BFA"/>
    <w:rsid w:val="00927E4B"/>
    <w:rsid w:val="00932705"/>
    <w:rsid w:val="00935520"/>
    <w:rsid w:val="0093595B"/>
    <w:rsid w:val="009420A1"/>
    <w:rsid w:val="00943A37"/>
    <w:rsid w:val="00946D33"/>
    <w:rsid w:val="00947B2C"/>
    <w:rsid w:val="009515D9"/>
    <w:rsid w:val="00951931"/>
    <w:rsid w:val="009525DA"/>
    <w:rsid w:val="009541D0"/>
    <w:rsid w:val="00960110"/>
    <w:rsid w:val="00961590"/>
    <w:rsid w:val="00962639"/>
    <w:rsid w:val="009669B5"/>
    <w:rsid w:val="00971E03"/>
    <w:rsid w:val="0097308B"/>
    <w:rsid w:val="0097339F"/>
    <w:rsid w:val="009802E5"/>
    <w:rsid w:val="00981909"/>
    <w:rsid w:val="0098234A"/>
    <w:rsid w:val="009845B9"/>
    <w:rsid w:val="009866BA"/>
    <w:rsid w:val="009916B2"/>
    <w:rsid w:val="00992B05"/>
    <w:rsid w:val="009952E3"/>
    <w:rsid w:val="009A04D7"/>
    <w:rsid w:val="009A074C"/>
    <w:rsid w:val="009A1C2E"/>
    <w:rsid w:val="009A2C5F"/>
    <w:rsid w:val="009A40AD"/>
    <w:rsid w:val="009B3E81"/>
    <w:rsid w:val="009B52C4"/>
    <w:rsid w:val="009B5BFD"/>
    <w:rsid w:val="009B5E34"/>
    <w:rsid w:val="009C2BC8"/>
    <w:rsid w:val="009C312D"/>
    <w:rsid w:val="009C4C3F"/>
    <w:rsid w:val="009D2F27"/>
    <w:rsid w:val="009D764C"/>
    <w:rsid w:val="009E0BA7"/>
    <w:rsid w:val="009E1495"/>
    <w:rsid w:val="009E4C7A"/>
    <w:rsid w:val="009E5571"/>
    <w:rsid w:val="009E56E6"/>
    <w:rsid w:val="009F034D"/>
    <w:rsid w:val="009F131A"/>
    <w:rsid w:val="009F32F0"/>
    <w:rsid w:val="009F45C5"/>
    <w:rsid w:val="009F6497"/>
    <w:rsid w:val="00A00691"/>
    <w:rsid w:val="00A01011"/>
    <w:rsid w:val="00A05AEB"/>
    <w:rsid w:val="00A13FA6"/>
    <w:rsid w:val="00A20A0F"/>
    <w:rsid w:val="00A23296"/>
    <w:rsid w:val="00A249BE"/>
    <w:rsid w:val="00A27A2A"/>
    <w:rsid w:val="00A35D8E"/>
    <w:rsid w:val="00A361D1"/>
    <w:rsid w:val="00A37CE4"/>
    <w:rsid w:val="00A44B7A"/>
    <w:rsid w:val="00A454D0"/>
    <w:rsid w:val="00A47534"/>
    <w:rsid w:val="00A515A9"/>
    <w:rsid w:val="00A530EE"/>
    <w:rsid w:val="00A6370B"/>
    <w:rsid w:val="00A63DFB"/>
    <w:rsid w:val="00A64036"/>
    <w:rsid w:val="00A67E7F"/>
    <w:rsid w:val="00A7136B"/>
    <w:rsid w:val="00A7175A"/>
    <w:rsid w:val="00A744A7"/>
    <w:rsid w:val="00A751C6"/>
    <w:rsid w:val="00A76C9A"/>
    <w:rsid w:val="00A82042"/>
    <w:rsid w:val="00A83323"/>
    <w:rsid w:val="00A834DD"/>
    <w:rsid w:val="00A90188"/>
    <w:rsid w:val="00A9334C"/>
    <w:rsid w:val="00A94012"/>
    <w:rsid w:val="00A95C70"/>
    <w:rsid w:val="00A96FAB"/>
    <w:rsid w:val="00AA01F1"/>
    <w:rsid w:val="00AA4075"/>
    <w:rsid w:val="00AA52FE"/>
    <w:rsid w:val="00AA53E1"/>
    <w:rsid w:val="00AA779B"/>
    <w:rsid w:val="00AB00EC"/>
    <w:rsid w:val="00AB52F1"/>
    <w:rsid w:val="00AB5ED9"/>
    <w:rsid w:val="00AB63CC"/>
    <w:rsid w:val="00AC0345"/>
    <w:rsid w:val="00AC071F"/>
    <w:rsid w:val="00AC12DD"/>
    <w:rsid w:val="00AC38FE"/>
    <w:rsid w:val="00AD09DD"/>
    <w:rsid w:val="00AD22E3"/>
    <w:rsid w:val="00AD2B74"/>
    <w:rsid w:val="00AD46B8"/>
    <w:rsid w:val="00AD78D1"/>
    <w:rsid w:val="00AE0456"/>
    <w:rsid w:val="00AE063E"/>
    <w:rsid w:val="00AE0DCF"/>
    <w:rsid w:val="00AE5A43"/>
    <w:rsid w:val="00AE6083"/>
    <w:rsid w:val="00AF3077"/>
    <w:rsid w:val="00AF33C8"/>
    <w:rsid w:val="00AF42B6"/>
    <w:rsid w:val="00AF4E24"/>
    <w:rsid w:val="00AF7EED"/>
    <w:rsid w:val="00B014C8"/>
    <w:rsid w:val="00B043D3"/>
    <w:rsid w:val="00B0722A"/>
    <w:rsid w:val="00B127C6"/>
    <w:rsid w:val="00B129BB"/>
    <w:rsid w:val="00B14530"/>
    <w:rsid w:val="00B15484"/>
    <w:rsid w:val="00B17EA5"/>
    <w:rsid w:val="00B2535D"/>
    <w:rsid w:val="00B25B08"/>
    <w:rsid w:val="00B26CEE"/>
    <w:rsid w:val="00B302A2"/>
    <w:rsid w:val="00B31967"/>
    <w:rsid w:val="00B31D37"/>
    <w:rsid w:val="00B3400C"/>
    <w:rsid w:val="00B400A8"/>
    <w:rsid w:val="00B43206"/>
    <w:rsid w:val="00B43AD9"/>
    <w:rsid w:val="00B441EA"/>
    <w:rsid w:val="00B46A71"/>
    <w:rsid w:val="00B52616"/>
    <w:rsid w:val="00B53301"/>
    <w:rsid w:val="00B54161"/>
    <w:rsid w:val="00B5471B"/>
    <w:rsid w:val="00B5576F"/>
    <w:rsid w:val="00B576B3"/>
    <w:rsid w:val="00B61D34"/>
    <w:rsid w:val="00B632F5"/>
    <w:rsid w:val="00B6395D"/>
    <w:rsid w:val="00B659D2"/>
    <w:rsid w:val="00B65ABA"/>
    <w:rsid w:val="00B66941"/>
    <w:rsid w:val="00B66D6E"/>
    <w:rsid w:val="00B67F00"/>
    <w:rsid w:val="00B71CB5"/>
    <w:rsid w:val="00B72E46"/>
    <w:rsid w:val="00B76C27"/>
    <w:rsid w:val="00B77FFD"/>
    <w:rsid w:val="00B807C2"/>
    <w:rsid w:val="00B811BF"/>
    <w:rsid w:val="00B84A29"/>
    <w:rsid w:val="00B85A6B"/>
    <w:rsid w:val="00B879FD"/>
    <w:rsid w:val="00B87C64"/>
    <w:rsid w:val="00B87D1E"/>
    <w:rsid w:val="00B90094"/>
    <w:rsid w:val="00B90173"/>
    <w:rsid w:val="00B907F4"/>
    <w:rsid w:val="00B91AB8"/>
    <w:rsid w:val="00B94058"/>
    <w:rsid w:val="00B95E3B"/>
    <w:rsid w:val="00B969E4"/>
    <w:rsid w:val="00B9783E"/>
    <w:rsid w:val="00BA040D"/>
    <w:rsid w:val="00BA05E9"/>
    <w:rsid w:val="00BA0949"/>
    <w:rsid w:val="00BA1386"/>
    <w:rsid w:val="00BA2589"/>
    <w:rsid w:val="00BB2A85"/>
    <w:rsid w:val="00BB2E24"/>
    <w:rsid w:val="00BB4689"/>
    <w:rsid w:val="00BB5F39"/>
    <w:rsid w:val="00BC01BB"/>
    <w:rsid w:val="00BC4818"/>
    <w:rsid w:val="00BC6DDB"/>
    <w:rsid w:val="00BC6E0C"/>
    <w:rsid w:val="00BD31D9"/>
    <w:rsid w:val="00BD4BD6"/>
    <w:rsid w:val="00BD4CA7"/>
    <w:rsid w:val="00BD5255"/>
    <w:rsid w:val="00BD568E"/>
    <w:rsid w:val="00BD60F0"/>
    <w:rsid w:val="00BD644C"/>
    <w:rsid w:val="00BD76B8"/>
    <w:rsid w:val="00BE0575"/>
    <w:rsid w:val="00BE2514"/>
    <w:rsid w:val="00BE2953"/>
    <w:rsid w:val="00BE3D41"/>
    <w:rsid w:val="00BE45E7"/>
    <w:rsid w:val="00BE4A3A"/>
    <w:rsid w:val="00BF0A5A"/>
    <w:rsid w:val="00BF1E37"/>
    <w:rsid w:val="00BF2F63"/>
    <w:rsid w:val="00BF4DF3"/>
    <w:rsid w:val="00BF5B08"/>
    <w:rsid w:val="00BF64ED"/>
    <w:rsid w:val="00C006EA"/>
    <w:rsid w:val="00C00D40"/>
    <w:rsid w:val="00C01BF6"/>
    <w:rsid w:val="00C03DDA"/>
    <w:rsid w:val="00C04703"/>
    <w:rsid w:val="00C0584C"/>
    <w:rsid w:val="00C0797A"/>
    <w:rsid w:val="00C10C84"/>
    <w:rsid w:val="00C11439"/>
    <w:rsid w:val="00C12E5A"/>
    <w:rsid w:val="00C13E93"/>
    <w:rsid w:val="00C15A74"/>
    <w:rsid w:val="00C16A67"/>
    <w:rsid w:val="00C16F50"/>
    <w:rsid w:val="00C20324"/>
    <w:rsid w:val="00C2033C"/>
    <w:rsid w:val="00C24E28"/>
    <w:rsid w:val="00C255EF"/>
    <w:rsid w:val="00C26410"/>
    <w:rsid w:val="00C269DC"/>
    <w:rsid w:val="00C30EFF"/>
    <w:rsid w:val="00C331B8"/>
    <w:rsid w:val="00C349ED"/>
    <w:rsid w:val="00C34B8A"/>
    <w:rsid w:val="00C35FE6"/>
    <w:rsid w:val="00C37D36"/>
    <w:rsid w:val="00C416A9"/>
    <w:rsid w:val="00C41D8E"/>
    <w:rsid w:val="00C44035"/>
    <w:rsid w:val="00C4797B"/>
    <w:rsid w:val="00C5284E"/>
    <w:rsid w:val="00C553EC"/>
    <w:rsid w:val="00C57527"/>
    <w:rsid w:val="00C577B3"/>
    <w:rsid w:val="00C604C9"/>
    <w:rsid w:val="00C623E7"/>
    <w:rsid w:val="00C654EB"/>
    <w:rsid w:val="00C656B1"/>
    <w:rsid w:val="00C66029"/>
    <w:rsid w:val="00C67E40"/>
    <w:rsid w:val="00C70CC1"/>
    <w:rsid w:val="00C70CD6"/>
    <w:rsid w:val="00C73E41"/>
    <w:rsid w:val="00C7468C"/>
    <w:rsid w:val="00C77D22"/>
    <w:rsid w:val="00C80547"/>
    <w:rsid w:val="00C81B2D"/>
    <w:rsid w:val="00C836D9"/>
    <w:rsid w:val="00C83A10"/>
    <w:rsid w:val="00C878FE"/>
    <w:rsid w:val="00C92A90"/>
    <w:rsid w:val="00C92FB5"/>
    <w:rsid w:val="00C9342A"/>
    <w:rsid w:val="00C94047"/>
    <w:rsid w:val="00C95CF8"/>
    <w:rsid w:val="00C9611E"/>
    <w:rsid w:val="00C97DF8"/>
    <w:rsid w:val="00CA02EF"/>
    <w:rsid w:val="00CA0A02"/>
    <w:rsid w:val="00CA1E6D"/>
    <w:rsid w:val="00CA2A30"/>
    <w:rsid w:val="00CA2B2C"/>
    <w:rsid w:val="00CA2D47"/>
    <w:rsid w:val="00CA564D"/>
    <w:rsid w:val="00CA64DA"/>
    <w:rsid w:val="00CA6BD1"/>
    <w:rsid w:val="00CA7D1B"/>
    <w:rsid w:val="00CB0596"/>
    <w:rsid w:val="00CB0DDF"/>
    <w:rsid w:val="00CB3BC8"/>
    <w:rsid w:val="00CB6276"/>
    <w:rsid w:val="00CC249D"/>
    <w:rsid w:val="00CC2AFE"/>
    <w:rsid w:val="00CC3225"/>
    <w:rsid w:val="00CC6753"/>
    <w:rsid w:val="00CC6A1E"/>
    <w:rsid w:val="00CD0EFB"/>
    <w:rsid w:val="00CD283B"/>
    <w:rsid w:val="00CD402A"/>
    <w:rsid w:val="00CD4BC2"/>
    <w:rsid w:val="00CD61F7"/>
    <w:rsid w:val="00CD6453"/>
    <w:rsid w:val="00CE1FFE"/>
    <w:rsid w:val="00CE2AA4"/>
    <w:rsid w:val="00CE535F"/>
    <w:rsid w:val="00CE599F"/>
    <w:rsid w:val="00CE61C9"/>
    <w:rsid w:val="00CE646A"/>
    <w:rsid w:val="00CE68F7"/>
    <w:rsid w:val="00CE6B0A"/>
    <w:rsid w:val="00CF230A"/>
    <w:rsid w:val="00CF2C7E"/>
    <w:rsid w:val="00CF3C05"/>
    <w:rsid w:val="00CF46E5"/>
    <w:rsid w:val="00CF5B49"/>
    <w:rsid w:val="00CF60EC"/>
    <w:rsid w:val="00D011DC"/>
    <w:rsid w:val="00D012A1"/>
    <w:rsid w:val="00D050CB"/>
    <w:rsid w:val="00D05334"/>
    <w:rsid w:val="00D07701"/>
    <w:rsid w:val="00D118C5"/>
    <w:rsid w:val="00D11C9E"/>
    <w:rsid w:val="00D13DEA"/>
    <w:rsid w:val="00D147CB"/>
    <w:rsid w:val="00D15A4B"/>
    <w:rsid w:val="00D22920"/>
    <w:rsid w:val="00D26B6C"/>
    <w:rsid w:val="00D26BA6"/>
    <w:rsid w:val="00D26FFA"/>
    <w:rsid w:val="00D32008"/>
    <w:rsid w:val="00D3427A"/>
    <w:rsid w:val="00D41983"/>
    <w:rsid w:val="00D42C17"/>
    <w:rsid w:val="00D44C41"/>
    <w:rsid w:val="00D46156"/>
    <w:rsid w:val="00D47373"/>
    <w:rsid w:val="00D501E5"/>
    <w:rsid w:val="00D51AC4"/>
    <w:rsid w:val="00D53305"/>
    <w:rsid w:val="00D53B16"/>
    <w:rsid w:val="00D5547F"/>
    <w:rsid w:val="00D56DAF"/>
    <w:rsid w:val="00D5771C"/>
    <w:rsid w:val="00D6036C"/>
    <w:rsid w:val="00D61DAC"/>
    <w:rsid w:val="00D6292E"/>
    <w:rsid w:val="00D6304D"/>
    <w:rsid w:val="00D6497D"/>
    <w:rsid w:val="00D64E30"/>
    <w:rsid w:val="00D64FA5"/>
    <w:rsid w:val="00D702C5"/>
    <w:rsid w:val="00D71F7F"/>
    <w:rsid w:val="00D726C1"/>
    <w:rsid w:val="00D7623E"/>
    <w:rsid w:val="00D825F6"/>
    <w:rsid w:val="00D826C8"/>
    <w:rsid w:val="00D8589D"/>
    <w:rsid w:val="00D90240"/>
    <w:rsid w:val="00D93C00"/>
    <w:rsid w:val="00D97D1B"/>
    <w:rsid w:val="00D97EF9"/>
    <w:rsid w:val="00DA2748"/>
    <w:rsid w:val="00DA28FF"/>
    <w:rsid w:val="00DA5F0A"/>
    <w:rsid w:val="00DA6184"/>
    <w:rsid w:val="00DA6223"/>
    <w:rsid w:val="00DB1658"/>
    <w:rsid w:val="00DB4B5F"/>
    <w:rsid w:val="00DB51ED"/>
    <w:rsid w:val="00DC2A5E"/>
    <w:rsid w:val="00DC2D3F"/>
    <w:rsid w:val="00DC31BD"/>
    <w:rsid w:val="00DC3858"/>
    <w:rsid w:val="00DC4CFD"/>
    <w:rsid w:val="00DC5B9A"/>
    <w:rsid w:val="00DC71F6"/>
    <w:rsid w:val="00DC7768"/>
    <w:rsid w:val="00DD052E"/>
    <w:rsid w:val="00DD0F3B"/>
    <w:rsid w:val="00DD2F2E"/>
    <w:rsid w:val="00DD769C"/>
    <w:rsid w:val="00DE3643"/>
    <w:rsid w:val="00DE5468"/>
    <w:rsid w:val="00DE789B"/>
    <w:rsid w:val="00DF11A1"/>
    <w:rsid w:val="00DF1DCB"/>
    <w:rsid w:val="00DF346B"/>
    <w:rsid w:val="00DF40D3"/>
    <w:rsid w:val="00DF59CF"/>
    <w:rsid w:val="00DF59EB"/>
    <w:rsid w:val="00DF5B34"/>
    <w:rsid w:val="00DF5D98"/>
    <w:rsid w:val="00DF71A6"/>
    <w:rsid w:val="00E10278"/>
    <w:rsid w:val="00E1196A"/>
    <w:rsid w:val="00E12C8C"/>
    <w:rsid w:val="00E17C42"/>
    <w:rsid w:val="00E21341"/>
    <w:rsid w:val="00E21FA8"/>
    <w:rsid w:val="00E22F8B"/>
    <w:rsid w:val="00E24F43"/>
    <w:rsid w:val="00E2529B"/>
    <w:rsid w:val="00E3455A"/>
    <w:rsid w:val="00E35D13"/>
    <w:rsid w:val="00E36113"/>
    <w:rsid w:val="00E37466"/>
    <w:rsid w:val="00E375E5"/>
    <w:rsid w:val="00E40EB2"/>
    <w:rsid w:val="00E43E88"/>
    <w:rsid w:val="00E4489C"/>
    <w:rsid w:val="00E50B70"/>
    <w:rsid w:val="00E5153F"/>
    <w:rsid w:val="00E521FC"/>
    <w:rsid w:val="00E5372F"/>
    <w:rsid w:val="00E57F4E"/>
    <w:rsid w:val="00E60EFA"/>
    <w:rsid w:val="00E62BBC"/>
    <w:rsid w:val="00E65FD7"/>
    <w:rsid w:val="00E675E6"/>
    <w:rsid w:val="00E72EC0"/>
    <w:rsid w:val="00E754DA"/>
    <w:rsid w:val="00E77841"/>
    <w:rsid w:val="00E80483"/>
    <w:rsid w:val="00E844F1"/>
    <w:rsid w:val="00E859B2"/>
    <w:rsid w:val="00E86B9B"/>
    <w:rsid w:val="00E87DD6"/>
    <w:rsid w:val="00E9147D"/>
    <w:rsid w:val="00E920EF"/>
    <w:rsid w:val="00E94417"/>
    <w:rsid w:val="00E944F5"/>
    <w:rsid w:val="00E94B32"/>
    <w:rsid w:val="00E94C37"/>
    <w:rsid w:val="00EA37E1"/>
    <w:rsid w:val="00EA522E"/>
    <w:rsid w:val="00EA551F"/>
    <w:rsid w:val="00EA561D"/>
    <w:rsid w:val="00EA6029"/>
    <w:rsid w:val="00EB470F"/>
    <w:rsid w:val="00EB4769"/>
    <w:rsid w:val="00EB4ECD"/>
    <w:rsid w:val="00EB50E1"/>
    <w:rsid w:val="00EB5850"/>
    <w:rsid w:val="00EB73ED"/>
    <w:rsid w:val="00EC64DD"/>
    <w:rsid w:val="00EC666D"/>
    <w:rsid w:val="00EC7C57"/>
    <w:rsid w:val="00ED1E5D"/>
    <w:rsid w:val="00ED4519"/>
    <w:rsid w:val="00ED651A"/>
    <w:rsid w:val="00EE30ED"/>
    <w:rsid w:val="00EE57D5"/>
    <w:rsid w:val="00EE6695"/>
    <w:rsid w:val="00EE7A70"/>
    <w:rsid w:val="00EE7CA8"/>
    <w:rsid w:val="00EF65A4"/>
    <w:rsid w:val="00EF673A"/>
    <w:rsid w:val="00EF7555"/>
    <w:rsid w:val="00F00A36"/>
    <w:rsid w:val="00F02246"/>
    <w:rsid w:val="00F04862"/>
    <w:rsid w:val="00F05232"/>
    <w:rsid w:val="00F052EA"/>
    <w:rsid w:val="00F057DD"/>
    <w:rsid w:val="00F06839"/>
    <w:rsid w:val="00F068F7"/>
    <w:rsid w:val="00F07A51"/>
    <w:rsid w:val="00F1003F"/>
    <w:rsid w:val="00F10398"/>
    <w:rsid w:val="00F136EF"/>
    <w:rsid w:val="00F16012"/>
    <w:rsid w:val="00F206C0"/>
    <w:rsid w:val="00F20E11"/>
    <w:rsid w:val="00F217FB"/>
    <w:rsid w:val="00F2510D"/>
    <w:rsid w:val="00F260DA"/>
    <w:rsid w:val="00F26B03"/>
    <w:rsid w:val="00F26B84"/>
    <w:rsid w:val="00F32879"/>
    <w:rsid w:val="00F40C0D"/>
    <w:rsid w:val="00F42971"/>
    <w:rsid w:val="00F42AB4"/>
    <w:rsid w:val="00F52967"/>
    <w:rsid w:val="00F56B01"/>
    <w:rsid w:val="00F600A6"/>
    <w:rsid w:val="00F603CE"/>
    <w:rsid w:val="00F607E6"/>
    <w:rsid w:val="00F620C3"/>
    <w:rsid w:val="00F6360D"/>
    <w:rsid w:val="00F63966"/>
    <w:rsid w:val="00F63EEA"/>
    <w:rsid w:val="00F64E0F"/>
    <w:rsid w:val="00F67D59"/>
    <w:rsid w:val="00F726E0"/>
    <w:rsid w:val="00F73D42"/>
    <w:rsid w:val="00F75ACD"/>
    <w:rsid w:val="00F779A8"/>
    <w:rsid w:val="00F82BD9"/>
    <w:rsid w:val="00F84076"/>
    <w:rsid w:val="00F86C33"/>
    <w:rsid w:val="00F873DC"/>
    <w:rsid w:val="00F908CD"/>
    <w:rsid w:val="00F91F40"/>
    <w:rsid w:val="00F94FEE"/>
    <w:rsid w:val="00F95509"/>
    <w:rsid w:val="00F96C33"/>
    <w:rsid w:val="00F9734F"/>
    <w:rsid w:val="00FA0272"/>
    <w:rsid w:val="00FA05DD"/>
    <w:rsid w:val="00FA0CE3"/>
    <w:rsid w:val="00FA37C7"/>
    <w:rsid w:val="00FA37EC"/>
    <w:rsid w:val="00FA667B"/>
    <w:rsid w:val="00FA7E46"/>
    <w:rsid w:val="00FB1BAF"/>
    <w:rsid w:val="00FB60A4"/>
    <w:rsid w:val="00FB6587"/>
    <w:rsid w:val="00FB6C00"/>
    <w:rsid w:val="00FC19FE"/>
    <w:rsid w:val="00FC22C2"/>
    <w:rsid w:val="00FC2C12"/>
    <w:rsid w:val="00FC5290"/>
    <w:rsid w:val="00FC7458"/>
    <w:rsid w:val="00FC7EFE"/>
    <w:rsid w:val="00FD0B82"/>
    <w:rsid w:val="00FD237A"/>
    <w:rsid w:val="00FD37A8"/>
    <w:rsid w:val="00FD4D89"/>
    <w:rsid w:val="00FE3613"/>
    <w:rsid w:val="00FE6DC0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izvestia.ru/24810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.primamedia.ru/f/big/164/16321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tatic.piter.tv/uploads/cms/ywLc5xHdOYPlLycS.fil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2012-01-24T05:10:00Z</dcterms:created>
  <dcterms:modified xsi:type="dcterms:W3CDTF">2012-01-25T04:58:00Z</dcterms:modified>
</cp:coreProperties>
</file>